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34ACF" w14:textId="5D976231" w:rsidR="008D1E17" w:rsidRDefault="00DF52DA"/>
    <w:p w14:paraId="139EDF33" w14:textId="50E5627F" w:rsidR="007F745F" w:rsidRDefault="007F745F"/>
    <w:p w14:paraId="142613A7" w14:textId="20A771A0" w:rsidR="007F745F" w:rsidRDefault="001F04A6" w:rsidP="001F04A6">
      <w:pPr>
        <w:jc w:val="center"/>
      </w:pPr>
      <w:r w:rsidRPr="002C1EB8">
        <w:rPr>
          <w:noProof/>
        </w:rPr>
        <w:drawing>
          <wp:inline distT="0" distB="0" distL="0" distR="0" wp14:anchorId="0556E4C2" wp14:editId="71929D3F">
            <wp:extent cx="2089150" cy="920009"/>
            <wp:effectExtent l="0" t="0" r="0" b="0"/>
            <wp:docPr id="1" name="Imagem 1" descr="u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969" cy="9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97182" w14:textId="1931CE4A" w:rsidR="007F745F" w:rsidRPr="007F745F" w:rsidRDefault="007F745F" w:rsidP="007F74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F745F">
        <w:rPr>
          <w:rFonts w:ascii="Times New Roman" w:hAnsi="Times New Roman" w:cs="Times New Roman"/>
          <w:b/>
          <w:bCs/>
        </w:rPr>
        <w:t>INSTITUTO DE CIÊNCIAS HUMANAS</w:t>
      </w:r>
    </w:p>
    <w:p w14:paraId="7947DBB0" w14:textId="666D9F69" w:rsidR="007F745F" w:rsidRPr="007F745F" w:rsidRDefault="007F745F" w:rsidP="007F74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524B925" w14:textId="4C79598F" w:rsidR="007F745F" w:rsidRPr="007F745F" w:rsidRDefault="007F745F" w:rsidP="007F74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F745F">
        <w:rPr>
          <w:rFonts w:ascii="Times New Roman" w:hAnsi="Times New Roman" w:cs="Times New Roman"/>
          <w:b/>
          <w:bCs/>
        </w:rPr>
        <w:t>DEPARTAMENTO DE FILOSOFIA</w:t>
      </w:r>
    </w:p>
    <w:p w14:paraId="7F37A9FF" w14:textId="77777777" w:rsidR="007F745F" w:rsidRDefault="007F745F" w:rsidP="007F745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889DD04" w14:textId="5ABF7D52" w:rsidR="007F745F" w:rsidRDefault="007F745F" w:rsidP="007F745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 de curso (2021.1)</w:t>
      </w:r>
    </w:p>
    <w:p w14:paraId="419465C9" w14:textId="5A1FD183" w:rsidR="007F745F" w:rsidRPr="007F745F" w:rsidRDefault="007F745F" w:rsidP="007F74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Disciplina: </w:t>
      </w:r>
      <w:r w:rsidRPr="007F745F">
        <w:rPr>
          <w:rFonts w:ascii="Times New Roman" w:hAnsi="Times New Roman" w:cs="Times New Roman"/>
          <w:b/>
          <w:bCs/>
        </w:rPr>
        <w:t>Teorias Filosóficas da Linguagem</w:t>
      </w:r>
      <w:r w:rsidR="00360AEB">
        <w:rPr>
          <w:rFonts w:ascii="Times New Roman" w:hAnsi="Times New Roman" w:cs="Times New Roman"/>
          <w:b/>
          <w:bCs/>
        </w:rPr>
        <w:t xml:space="preserve"> (100587)</w:t>
      </w:r>
      <w:r w:rsidR="00DF52DA">
        <w:rPr>
          <w:rFonts w:ascii="Times New Roman" w:hAnsi="Times New Roman" w:cs="Times New Roman"/>
          <w:b/>
          <w:bCs/>
        </w:rPr>
        <w:t>/FIL0002</w:t>
      </w:r>
    </w:p>
    <w:p w14:paraId="2FD16299" w14:textId="3973F7C0" w:rsidR="007F745F" w:rsidRDefault="007F745F" w:rsidP="007F745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Carga Horária: 60; Créditos: 04</w:t>
      </w:r>
    </w:p>
    <w:p w14:paraId="5B392C04" w14:textId="17930374" w:rsidR="007F745F" w:rsidRDefault="007F745F" w:rsidP="007F745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(Prof. Dr. André Leclerc)</w:t>
      </w:r>
    </w:p>
    <w:p w14:paraId="7DF82B57" w14:textId="77777777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FCFFC0" w14:textId="244FE48E" w:rsidR="007F745F" w:rsidRPr="00A835B5" w:rsidRDefault="007F745F" w:rsidP="00A835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835B5">
        <w:rPr>
          <w:rFonts w:ascii="Times New Roman" w:hAnsi="Times New Roman" w:cs="Times New Roman"/>
          <w:b/>
          <w:bCs/>
          <w:sz w:val="28"/>
          <w:szCs w:val="28"/>
        </w:rPr>
        <w:t>OBJETIVO: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Apresentar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modo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acessível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principais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temas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problemas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mais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importantes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concepções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Filosofia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Linguagem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contemporânea;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particularmente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="00A835B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corrente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lógica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Filosofia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Linguagem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(Frege,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Russell,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Wittgenstein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I,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Carnap,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Tarski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etc.),</w:t>
      </w:r>
      <w:r w:rsidR="00A835B5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corrente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“Filosofia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Linguagem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Comum”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(Wittgenstein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II,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Austin,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Grice,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Strawson,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Searle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etc.),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e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 w:rsidRPr="00A835B5">
        <w:rPr>
          <w:rFonts w:ascii="Times New Roman" w:hAnsi="Times New Roman" w:cs="Times New Roman"/>
        </w:rPr>
        <w:t>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teoria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dos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Atos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de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Fala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(Searle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&amp;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Vanderveken).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Outros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temas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mais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recentes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estão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no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programa: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Teoria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Referência</w:t>
      </w:r>
      <w:r w:rsidR="00A835B5">
        <w:rPr>
          <w:rFonts w:ascii="Times New Roman" w:hAnsi="Times New Roman" w:cs="Times New Roman"/>
        </w:rPr>
        <w:t xml:space="preserve"> </w:t>
      </w:r>
      <w:r w:rsidRPr="00A835B5">
        <w:rPr>
          <w:rFonts w:ascii="Times New Roman" w:hAnsi="Times New Roman" w:cs="Times New Roman"/>
        </w:rPr>
        <w:t>Direta</w:t>
      </w:r>
      <w:r w:rsidR="00A835B5">
        <w:rPr>
          <w:rFonts w:ascii="Times New Roman" w:hAnsi="Times New Roman" w:cs="Times New Roman"/>
        </w:rPr>
        <w:t xml:space="preserve"> </w:t>
      </w:r>
      <w:r w:rsidRPr="00A835B5">
        <w:rPr>
          <w:rFonts w:ascii="Times New Roman" w:hAnsi="Times New Roman" w:cs="Times New Roman"/>
        </w:rPr>
        <w:t>(Donnellan,</w:t>
      </w:r>
      <w:r w:rsidR="00A835B5">
        <w:rPr>
          <w:rFonts w:ascii="Times New Roman" w:hAnsi="Times New Roman" w:cs="Times New Roman"/>
        </w:rPr>
        <w:t xml:space="preserve"> </w:t>
      </w:r>
      <w:r w:rsidRPr="00A835B5">
        <w:rPr>
          <w:rFonts w:ascii="Times New Roman" w:hAnsi="Times New Roman" w:cs="Times New Roman"/>
        </w:rPr>
        <w:t>Kripke,</w:t>
      </w:r>
      <w:r w:rsidR="00A835B5">
        <w:rPr>
          <w:rFonts w:ascii="Times New Roman" w:hAnsi="Times New Roman" w:cs="Times New Roman"/>
        </w:rPr>
        <w:t xml:space="preserve"> </w:t>
      </w:r>
      <w:r w:rsidRPr="00A835B5">
        <w:rPr>
          <w:rFonts w:ascii="Times New Roman" w:hAnsi="Times New Roman" w:cs="Times New Roman"/>
        </w:rPr>
        <w:t>Putnam,</w:t>
      </w:r>
      <w:r w:rsidR="00A835B5">
        <w:rPr>
          <w:rFonts w:ascii="Times New Roman" w:hAnsi="Times New Roman" w:cs="Times New Roman"/>
        </w:rPr>
        <w:t xml:space="preserve"> </w:t>
      </w:r>
      <w:r w:rsidRPr="00A835B5">
        <w:rPr>
          <w:rFonts w:ascii="Times New Roman" w:hAnsi="Times New Roman" w:cs="Times New Roman"/>
        </w:rPr>
        <w:t>Evans,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Perry,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Kaplan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etc.),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bem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teorias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Tradução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Interpretação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Radicais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(Quine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Davidson),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teorias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Metáfora,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Externalismo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Semântico,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debate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opondo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Literalismo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ao</w:t>
      </w:r>
      <w:r w:rsidR="00A835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Contextualismo.</w:t>
      </w:r>
    </w:p>
    <w:p w14:paraId="67B0D29F" w14:textId="77777777" w:rsidR="00A835B5" w:rsidRDefault="00A835B5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EC57A4" w14:textId="77777777" w:rsidR="007F745F" w:rsidRPr="00A835B5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A835B5">
        <w:rPr>
          <w:rFonts w:ascii="Times New Roman" w:hAnsi="Times New Roman" w:cs="Times New Roman"/>
          <w:b/>
          <w:bCs/>
          <w:sz w:val="28"/>
          <w:szCs w:val="28"/>
        </w:rPr>
        <w:t>CONTEÚDO:</w:t>
      </w:r>
    </w:p>
    <w:p w14:paraId="0F847845" w14:textId="77777777" w:rsidR="00A835B5" w:rsidRDefault="00A835B5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EB282F" w14:textId="058D0EFB" w:rsidR="007F745F" w:rsidRPr="0003485D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3485D">
        <w:rPr>
          <w:rFonts w:ascii="Times New Roman" w:hAnsi="Times New Roman" w:cs="Times New Roman"/>
          <w:b/>
          <w:bCs/>
        </w:rPr>
        <w:t>Introdução</w:t>
      </w:r>
    </w:p>
    <w:p w14:paraId="528080EA" w14:textId="77777777" w:rsidR="0003485D" w:rsidRDefault="0003485D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7300EB" w14:textId="1EAC646C" w:rsidR="007F745F" w:rsidRPr="0003485D" w:rsidRDefault="007F745F" w:rsidP="007F74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3485D">
        <w:rPr>
          <w:rFonts w:ascii="Times New Roman" w:hAnsi="Times New Roman" w:cs="Times New Roman"/>
        </w:rPr>
        <w:t>O</w:t>
      </w:r>
      <w:r w:rsidR="0003485D">
        <w:rPr>
          <w:rFonts w:ascii="Times New Roman" w:hAnsi="Times New Roman" w:cs="Times New Roman"/>
        </w:rPr>
        <w:t xml:space="preserve"> </w:t>
      </w:r>
      <w:r w:rsidRPr="0003485D">
        <w:rPr>
          <w:rFonts w:ascii="Times New Roman" w:hAnsi="Times New Roman" w:cs="Times New Roman"/>
        </w:rPr>
        <w:t>que</w:t>
      </w:r>
      <w:r w:rsidR="0003485D">
        <w:rPr>
          <w:rFonts w:ascii="Times New Roman" w:hAnsi="Times New Roman" w:cs="Times New Roman"/>
        </w:rPr>
        <w:t xml:space="preserve"> </w:t>
      </w:r>
      <w:r w:rsidR="00D20ACD">
        <w:rPr>
          <w:rFonts w:ascii="Times New Roman" w:hAnsi="Times New Roman" w:cs="Times New Roman"/>
        </w:rPr>
        <w:t>distingue</w:t>
      </w:r>
      <w:r w:rsidR="0003485D">
        <w:rPr>
          <w:rFonts w:ascii="Times New Roman" w:hAnsi="Times New Roman" w:cs="Times New Roman"/>
        </w:rPr>
        <w:t xml:space="preserve"> </w:t>
      </w:r>
      <w:r w:rsidRPr="0003485D">
        <w:rPr>
          <w:rFonts w:ascii="Times New Roman" w:hAnsi="Times New Roman" w:cs="Times New Roman"/>
        </w:rPr>
        <w:t>a</w:t>
      </w:r>
      <w:r w:rsidR="0003485D">
        <w:rPr>
          <w:rFonts w:ascii="Times New Roman" w:hAnsi="Times New Roman" w:cs="Times New Roman"/>
        </w:rPr>
        <w:t xml:space="preserve"> </w:t>
      </w:r>
      <w:r w:rsidRPr="0003485D">
        <w:rPr>
          <w:rFonts w:ascii="Times New Roman" w:hAnsi="Times New Roman" w:cs="Times New Roman"/>
        </w:rPr>
        <w:t>Filosofia</w:t>
      </w:r>
      <w:r w:rsidR="0003485D">
        <w:rPr>
          <w:rFonts w:ascii="Times New Roman" w:hAnsi="Times New Roman" w:cs="Times New Roman"/>
        </w:rPr>
        <w:t xml:space="preserve"> </w:t>
      </w:r>
      <w:r w:rsidRPr="0003485D">
        <w:rPr>
          <w:rFonts w:ascii="Times New Roman" w:hAnsi="Times New Roman" w:cs="Times New Roman"/>
        </w:rPr>
        <w:t>da</w:t>
      </w:r>
      <w:r w:rsidR="0003485D">
        <w:rPr>
          <w:rFonts w:ascii="Times New Roman" w:hAnsi="Times New Roman" w:cs="Times New Roman"/>
        </w:rPr>
        <w:t xml:space="preserve"> </w:t>
      </w:r>
      <w:r w:rsidRPr="0003485D">
        <w:rPr>
          <w:rFonts w:ascii="Times New Roman" w:hAnsi="Times New Roman" w:cs="Times New Roman"/>
        </w:rPr>
        <w:t>Linguagem</w:t>
      </w:r>
      <w:r w:rsidR="00D20ACD">
        <w:rPr>
          <w:rFonts w:ascii="Times New Roman" w:hAnsi="Times New Roman" w:cs="Times New Roman"/>
        </w:rPr>
        <w:t xml:space="preserve"> da Linguística?</w:t>
      </w:r>
    </w:p>
    <w:p w14:paraId="192536FB" w14:textId="68175B75" w:rsidR="007F745F" w:rsidRPr="00D20ACD" w:rsidRDefault="007F745F" w:rsidP="007F74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Por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que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estudar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Filosofia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Linguagem?</w:t>
      </w:r>
    </w:p>
    <w:p w14:paraId="4999BAB7" w14:textId="2731B233" w:rsidR="007F745F" w:rsidRDefault="007F745F" w:rsidP="007F74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Filosofia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Linguagem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sua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História</w:t>
      </w:r>
    </w:p>
    <w:p w14:paraId="578B7E08" w14:textId="13CB392C" w:rsidR="007F745F" w:rsidRPr="00AA606B" w:rsidRDefault="007F745F" w:rsidP="00AA606B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A606B">
        <w:rPr>
          <w:rFonts w:ascii="Times New Roman" w:hAnsi="Times New Roman" w:cs="Times New Roman"/>
        </w:rPr>
        <w:t>Distinções</w:t>
      </w:r>
      <w:r w:rsidR="00D20ACD" w:rsidRPr="00AA606B">
        <w:rPr>
          <w:rFonts w:ascii="Times New Roman" w:hAnsi="Times New Roman" w:cs="Times New Roman"/>
        </w:rPr>
        <w:t xml:space="preserve"> </w:t>
      </w:r>
      <w:r w:rsidR="00AA606B">
        <w:rPr>
          <w:rFonts w:ascii="Times New Roman" w:hAnsi="Times New Roman" w:cs="Times New Roman"/>
        </w:rPr>
        <w:t xml:space="preserve">e Princípios </w:t>
      </w:r>
      <w:r w:rsidRPr="00AA606B">
        <w:rPr>
          <w:rFonts w:ascii="Times New Roman" w:hAnsi="Times New Roman" w:cs="Times New Roman"/>
        </w:rPr>
        <w:t>Úteis.</w:t>
      </w:r>
    </w:p>
    <w:p w14:paraId="6B7BE8C7" w14:textId="77777777" w:rsidR="00D20ACD" w:rsidRPr="00D20ACD" w:rsidRDefault="00D20ACD" w:rsidP="00A63B27">
      <w:pPr>
        <w:pStyle w:val="PargrafodaLista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0C389C" w14:textId="53F0ACC4" w:rsidR="007F745F" w:rsidRPr="00D20ACD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20ACD">
        <w:rPr>
          <w:rFonts w:ascii="Times New Roman" w:hAnsi="Times New Roman" w:cs="Times New Roman"/>
          <w:b/>
          <w:bCs/>
        </w:rPr>
        <w:t>Primeira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Parte: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A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Corrente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Lógica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(</w:t>
      </w:r>
      <w:r w:rsidR="00D20ACD" w:rsidRPr="00D20ACD">
        <w:rPr>
          <w:rFonts w:ascii="Times New Roman" w:hAnsi="Times New Roman" w:cs="Times New Roman"/>
          <w:b/>
          <w:bCs/>
        </w:rPr>
        <w:t xml:space="preserve">Filosofia das </w:t>
      </w:r>
      <w:r w:rsidRPr="00D20ACD">
        <w:rPr>
          <w:rFonts w:ascii="Times New Roman" w:hAnsi="Times New Roman" w:cs="Times New Roman"/>
          <w:b/>
          <w:bCs/>
        </w:rPr>
        <w:t>Linguagens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Ideais)</w:t>
      </w:r>
    </w:p>
    <w:p w14:paraId="2B019F52" w14:textId="77777777" w:rsidR="00D20ACD" w:rsidRDefault="00D20ACD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6BD061" w14:textId="1CFC85EE" w:rsidR="007F745F" w:rsidRPr="00D20ACD" w:rsidRDefault="007F745F" w:rsidP="007F74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Revolução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Fregeana: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  <w:i/>
          <w:iCs/>
        </w:rPr>
        <w:t>Begriffsschrift</w:t>
      </w:r>
      <w:r w:rsidRPr="00D20ACD">
        <w:rPr>
          <w:rFonts w:ascii="Times New Roman" w:hAnsi="Times New Roman" w:cs="Times New Roman"/>
        </w:rPr>
        <w:t>;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Sentido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Denotação</w:t>
      </w:r>
    </w:p>
    <w:p w14:paraId="42164084" w14:textId="4D9029FC" w:rsidR="007F745F" w:rsidRPr="00D20ACD" w:rsidRDefault="007F745F" w:rsidP="007F74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Contribuição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Russell: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Descrições,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Proposições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Singulares</w:t>
      </w:r>
    </w:p>
    <w:p w14:paraId="4DDFB4FC" w14:textId="44A5C83E" w:rsidR="007F745F" w:rsidRPr="00D20ACD" w:rsidRDefault="007F745F" w:rsidP="007F74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Atomismo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Lógico: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Tractatus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Wittgenstein</w:t>
      </w:r>
    </w:p>
    <w:p w14:paraId="34F607E5" w14:textId="380C8867" w:rsidR="007F745F" w:rsidRPr="00D20ACD" w:rsidRDefault="007F745F" w:rsidP="007F74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Contribuição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Carnap: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Sintaxe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Lógica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e</w:t>
      </w:r>
      <w:r w:rsidR="00D20ACD">
        <w:rPr>
          <w:rFonts w:ascii="Times New Roman" w:hAnsi="Times New Roman" w:cs="Times New Roman"/>
        </w:rPr>
        <w:t xml:space="preserve"> o </w:t>
      </w:r>
      <w:r w:rsidRPr="00D20ACD">
        <w:rPr>
          <w:rFonts w:ascii="Times New Roman" w:hAnsi="Times New Roman" w:cs="Times New Roman"/>
        </w:rPr>
        <w:t>Método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das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Intensões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Extensões</w:t>
      </w:r>
    </w:p>
    <w:p w14:paraId="550BA585" w14:textId="79CEA39C" w:rsidR="007F745F" w:rsidRPr="00D20ACD" w:rsidRDefault="007F745F" w:rsidP="007F74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Contribuição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Tarski: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Semântica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Lógica</w:t>
      </w:r>
    </w:p>
    <w:p w14:paraId="6D0A0B7A" w14:textId="12CEA37B" w:rsidR="007F745F" w:rsidRPr="00D20ACD" w:rsidRDefault="007F745F" w:rsidP="007F74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Recapitulação: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Sentido,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Referência,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Predicação,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Proposição.</w:t>
      </w:r>
    </w:p>
    <w:p w14:paraId="05D6668E" w14:textId="77777777" w:rsidR="00D20ACD" w:rsidRDefault="00D20ACD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23106F" w14:textId="6E4B1A2D" w:rsidR="007F745F" w:rsidRPr="00D20ACD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20ACD">
        <w:rPr>
          <w:rFonts w:ascii="Times New Roman" w:hAnsi="Times New Roman" w:cs="Times New Roman"/>
          <w:b/>
          <w:bCs/>
        </w:rPr>
        <w:t>Segunda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Parte: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A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Filosofia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da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Linguagem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Comum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(Linguagens</w:t>
      </w:r>
      <w:r w:rsidR="00D20ACD" w:rsidRPr="00D20ACD">
        <w:rPr>
          <w:rFonts w:ascii="Times New Roman" w:hAnsi="Times New Roman" w:cs="Times New Roman"/>
          <w:b/>
          <w:bCs/>
        </w:rPr>
        <w:t xml:space="preserve"> </w:t>
      </w:r>
      <w:r w:rsidRPr="00D20ACD">
        <w:rPr>
          <w:rFonts w:ascii="Times New Roman" w:hAnsi="Times New Roman" w:cs="Times New Roman"/>
          <w:b/>
          <w:bCs/>
        </w:rPr>
        <w:t>Naturais)</w:t>
      </w:r>
    </w:p>
    <w:p w14:paraId="4C083875" w14:textId="77777777" w:rsidR="00D20ACD" w:rsidRDefault="00D20ACD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AA12B0" w14:textId="153AA174" w:rsidR="007F745F" w:rsidRPr="00D20ACD" w:rsidRDefault="007F745F" w:rsidP="007F74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Crítica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à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Imagem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Agostiniana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Linguagem</w:t>
      </w:r>
    </w:p>
    <w:p w14:paraId="65A95155" w14:textId="08FC29A7" w:rsidR="007F745F" w:rsidRPr="00D20ACD" w:rsidRDefault="007F745F" w:rsidP="007F74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Os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Jogos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Linguagem</w:t>
      </w:r>
    </w:p>
    <w:p w14:paraId="0697747F" w14:textId="37C54575" w:rsidR="007F745F" w:rsidRPr="00D20ACD" w:rsidRDefault="007F745F" w:rsidP="007F74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Argumento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Contra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Linguagem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Privada</w:t>
      </w:r>
    </w:p>
    <w:p w14:paraId="771F1AD9" w14:textId="26CA4C2A" w:rsidR="007F745F" w:rsidRPr="00D20ACD" w:rsidRDefault="007F745F" w:rsidP="007F74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lastRenderedPageBreak/>
        <w:t>Austin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os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Atos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Fala</w:t>
      </w:r>
    </w:p>
    <w:p w14:paraId="5C34398C" w14:textId="03753B6B" w:rsidR="007F745F" w:rsidRPr="00D20ACD" w:rsidRDefault="007F745F" w:rsidP="007F74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0ACD">
        <w:rPr>
          <w:rFonts w:ascii="Times New Roman" w:hAnsi="Times New Roman" w:cs="Times New Roman"/>
        </w:rPr>
        <w:t>Grice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Análise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da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Significação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do</w:t>
      </w:r>
      <w:r w:rsidR="00D20ACD">
        <w:rPr>
          <w:rFonts w:ascii="Times New Roman" w:hAnsi="Times New Roman" w:cs="Times New Roman"/>
        </w:rPr>
        <w:t xml:space="preserve"> </w:t>
      </w:r>
      <w:r w:rsidRPr="00D20ACD">
        <w:rPr>
          <w:rFonts w:ascii="Times New Roman" w:hAnsi="Times New Roman" w:cs="Times New Roman"/>
        </w:rPr>
        <w:t>Locutor</w:t>
      </w:r>
    </w:p>
    <w:p w14:paraId="15F29FC5" w14:textId="5A38E66C" w:rsidR="007F745F" w:rsidRPr="00210A7E" w:rsidRDefault="007F745F" w:rsidP="007F74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10A7E">
        <w:rPr>
          <w:rFonts w:ascii="Times New Roman" w:hAnsi="Times New Roman" w:cs="Times New Roman"/>
        </w:rPr>
        <w:t>Introdução</w:t>
      </w:r>
      <w:r w:rsidR="00210A7E">
        <w:rPr>
          <w:rFonts w:ascii="Times New Roman" w:hAnsi="Times New Roman" w:cs="Times New Roman"/>
        </w:rPr>
        <w:t xml:space="preserve"> </w:t>
      </w:r>
      <w:r w:rsidRPr="00210A7E">
        <w:rPr>
          <w:rFonts w:ascii="Times New Roman" w:hAnsi="Times New Roman" w:cs="Times New Roman"/>
        </w:rPr>
        <w:t>à</w:t>
      </w:r>
      <w:r w:rsidR="00210A7E">
        <w:rPr>
          <w:rFonts w:ascii="Times New Roman" w:hAnsi="Times New Roman" w:cs="Times New Roman"/>
        </w:rPr>
        <w:t xml:space="preserve"> </w:t>
      </w:r>
      <w:r w:rsidRPr="00210A7E">
        <w:rPr>
          <w:rFonts w:ascii="Times New Roman" w:hAnsi="Times New Roman" w:cs="Times New Roman"/>
        </w:rPr>
        <w:t>Lógica</w:t>
      </w:r>
      <w:r w:rsidR="00210A7E">
        <w:rPr>
          <w:rFonts w:ascii="Times New Roman" w:hAnsi="Times New Roman" w:cs="Times New Roman"/>
        </w:rPr>
        <w:t xml:space="preserve"> </w:t>
      </w:r>
      <w:r w:rsidRPr="00210A7E">
        <w:rPr>
          <w:rFonts w:ascii="Times New Roman" w:hAnsi="Times New Roman" w:cs="Times New Roman"/>
        </w:rPr>
        <w:t>Ilocucionária</w:t>
      </w:r>
    </w:p>
    <w:p w14:paraId="69BA65A2" w14:textId="2032DB7F" w:rsidR="007F745F" w:rsidRPr="005540A2" w:rsidRDefault="007F745F" w:rsidP="007F74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540A2">
        <w:rPr>
          <w:rFonts w:ascii="Times New Roman" w:hAnsi="Times New Roman" w:cs="Times New Roman"/>
        </w:rPr>
        <w:t>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Pragmática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dos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Atos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de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Fala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e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o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Problema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Relevância.</w:t>
      </w:r>
    </w:p>
    <w:p w14:paraId="68A4C5AE" w14:textId="77777777" w:rsidR="005540A2" w:rsidRDefault="005540A2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A1C78C1" w14:textId="77777777" w:rsidR="005540A2" w:rsidRPr="005540A2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540A2">
        <w:rPr>
          <w:rFonts w:ascii="Times New Roman" w:hAnsi="Times New Roman" w:cs="Times New Roman"/>
          <w:b/>
          <w:bCs/>
        </w:rPr>
        <w:t>Terceira</w:t>
      </w:r>
      <w:r w:rsidR="005540A2" w:rsidRPr="005540A2">
        <w:rPr>
          <w:rFonts w:ascii="Times New Roman" w:hAnsi="Times New Roman" w:cs="Times New Roman"/>
          <w:b/>
          <w:bCs/>
        </w:rPr>
        <w:t xml:space="preserve"> </w:t>
      </w:r>
      <w:r w:rsidRPr="005540A2">
        <w:rPr>
          <w:rFonts w:ascii="Times New Roman" w:hAnsi="Times New Roman" w:cs="Times New Roman"/>
          <w:b/>
          <w:bCs/>
        </w:rPr>
        <w:t>Parte:</w:t>
      </w:r>
      <w:r w:rsidR="005540A2" w:rsidRPr="005540A2">
        <w:rPr>
          <w:rFonts w:ascii="Times New Roman" w:hAnsi="Times New Roman" w:cs="Times New Roman"/>
          <w:b/>
          <w:bCs/>
        </w:rPr>
        <w:t xml:space="preserve"> </w:t>
      </w:r>
      <w:r w:rsidRPr="005540A2">
        <w:rPr>
          <w:rFonts w:ascii="Times New Roman" w:hAnsi="Times New Roman" w:cs="Times New Roman"/>
          <w:b/>
          <w:bCs/>
        </w:rPr>
        <w:t>Novas</w:t>
      </w:r>
      <w:r w:rsidR="005540A2" w:rsidRPr="005540A2">
        <w:rPr>
          <w:rFonts w:ascii="Times New Roman" w:hAnsi="Times New Roman" w:cs="Times New Roman"/>
          <w:b/>
          <w:bCs/>
        </w:rPr>
        <w:t xml:space="preserve"> </w:t>
      </w:r>
      <w:r w:rsidRPr="005540A2">
        <w:rPr>
          <w:rFonts w:ascii="Times New Roman" w:hAnsi="Times New Roman" w:cs="Times New Roman"/>
          <w:b/>
          <w:bCs/>
        </w:rPr>
        <w:t>Abordagens</w:t>
      </w:r>
    </w:p>
    <w:p w14:paraId="228C7C04" w14:textId="77777777" w:rsidR="005540A2" w:rsidRDefault="005540A2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53C95D" w14:textId="163DE176" w:rsidR="007F745F" w:rsidRPr="005540A2" w:rsidRDefault="007F745F" w:rsidP="007F74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540A2">
        <w:rPr>
          <w:rFonts w:ascii="Times New Roman" w:hAnsi="Times New Roman" w:cs="Times New Roman"/>
        </w:rPr>
        <w:t>Quine: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Tradução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Radical,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Holismo,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e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o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Mito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do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Significado</w:t>
      </w:r>
    </w:p>
    <w:p w14:paraId="1ED7B7B9" w14:textId="694E29BB" w:rsidR="007F745F" w:rsidRPr="005540A2" w:rsidRDefault="007F745F" w:rsidP="007F74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540A2">
        <w:rPr>
          <w:rFonts w:ascii="Times New Roman" w:hAnsi="Times New Roman" w:cs="Times New Roman"/>
        </w:rPr>
        <w:t>O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Programa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de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Davidson</w:t>
      </w:r>
    </w:p>
    <w:p w14:paraId="3CF1C053" w14:textId="3A6851D9" w:rsidR="007F745F" w:rsidRPr="005540A2" w:rsidRDefault="007F745F" w:rsidP="007F74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540A2">
        <w:rPr>
          <w:rFonts w:ascii="Times New Roman" w:hAnsi="Times New Roman" w:cs="Times New Roman"/>
        </w:rPr>
        <w:t>Teoria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Referência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Direta: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Os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Neo</w:t>
      </w:r>
      <w:r w:rsidR="006D715C">
        <w:rPr>
          <w:rFonts w:ascii="Times New Roman" w:hAnsi="Times New Roman" w:cs="Times New Roman"/>
        </w:rPr>
        <w:t>f</w:t>
      </w:r>
      <w:r w:rsidRPr="005540A2">
        <w:rPr>
          <w:rFonts w:ascii="Times New Roman" w:hAnsi="Times New Roman" w:cs="Times New Roman"/>
        </w:rPr>
        <w:t>regeanos</w:t>
      </w:r>
    </w:p>
    <w:p w14:paraId="780568D8" w14:textId="476F70A2" w:rsidR="007F745F" w:rsidRPr="005540A2" w:rsidRDefault="007F745F" w:rsidP="007F74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540A2">
        <w:rPr>
          <w:rFonts w:ascii="Times New Roman" w:hAnsi="Times New Roman" w:cs="Times New Roman"/>
        </w:rPr>
        <w:t>Teoria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Referência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Direta: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Os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Neo</w:t>
      </w:r>
      <w:r w:rsidR="006D715C">
        <w:rPr>
          <w:rFonts w:ascii="Times New Roman" w:hAnsi="Times New Roman" w:cs="Times New Roman"/>
        </w:rPr>
        <w:t>r</w:t>
      </w:r>
      <w:r w:rsidRPr="005540A2">
        <w:rPr>
          <w:rFonts w:ascii="Times New Roman" w:hAnsi="Times New Roman" w:cs="Times New Roman"/>
        </w:rPr>
        <w:t>usselianos</w:t>
      </w:r>
    </w:p>
    <w:p w14:paraId="27267352" w14:textId="1CCFD6C5" w:rsidR="007F745F" w:rsidRPr="00DD1152" w:rsidRDefault="007F745F" w:rsidP="00DD1152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540A2">
        <w:rPr>
          <w:rFonts w:ascii="Times New Roman" w:hAnsi="Times New Roman" w:cs="Times New Roman"/>
        </w:rPr>
        <w:t>Putnam</w:t>
      </w:r>
      <w:r w:rsidR="00DD1152">
        <w:rPr>
          <w:rFonts w:ascii="Times New Roman" w:hAnsi="Times New Roman" w:cs="Times New Roman"/>
        </w:rPr>
        <w:t>,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Burge</w:t>
      </w:r>
      <w:r w:rsidR="00DD1152">
        <w:rPr>
          <w:rFonts w:ascii="Times New Roman" w:hAnsi="Times New Roman" w:cs="Times New Roman"/>
        </w:rPr>
        <w:t xml:space="preserve"> e Kripke</w:t>
      </w:r>
      <w:r w:rsidRPr="005540A2">
        <w:rPr>
          <w:rFonts w:ascii="Times New Roman" w:hAnsi="Times New Roman" w:cs="Times New Roman"/>
        </w:rPr>
        <w:t>: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Externismo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Semântico</w:t>
      </w:r>
      <w:r w:rsidRPr="00DD1152">
        <w:rPr>
          <w:rFonts w:ascii="Times New Roman" w:hAnsi="Times New Roman" w:cs="Times New Roman"/>
        </w:rPr>
        <w:t>.</w:t>
      </w:r>
    </w:p>
    <w:p w14:paraId="4D7BE378" w14:textId="7BF0C56E" w:rsidR="007F745F" w:rsidRPr="005540A2" w:rsidRDefault="007F745F" w:rsidP="007F74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540A2">
        <w:rPr>
          <w:rFonts w:ascii="Times New Roman" w:hAnsi="Times New Roman" w:cs="Times New Roman"/>
        </w:rPr>
        <w:t>O</w:t>
      </w:r>
      <w:r w:rsidR="005540A2">
        <w:rPr>
          <w:rFonts w:ascii="Times New Roman" w:hAnsi="Times New Roman" w:cs="Times New Roman"/>
        </w:rPr>
        <w:t xml:space="preserve"> </w:t>
      </w:r>
      <w:r w:rsidRPr="005540A2">
        <w:rPr>
          <w:rFonts w:ascii="Times New Roman" w:hAnsi="Times New Roman" w:cs="Times New Roman"/>
        </w:rPr>
        <w:t>Contextualismo</w:t>
      </w:r>
      <w:r w:rsidR="00DD1152">
        <w:rPr>
          <w:rFonts w:ascii="Times New Roman" w:hAnsi="Times New Roman" w:cs="Times New Roman"/>
        </w:rPr>
        <w:t>: Travis, Recanati, Bezuidenhaut</w:t>
      </w:r>
      <w:r w:rsidRPr="005540A2">
        <w:rPr>
          <w:rFonts w:ascii="Times New Roman" w:hAnsi="Times New Roman" w:cs="Times New Roman"/>
        </w:rPr>
        <w:t>.</w:t>
      </w:r>
    </w:p>
    <w:p w14:paraId="23745207" w14:textId="77777777" w:rsidR="005540A2" w:rsidRDefault="005540A2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06655C" w14:textId="3B610FC9" w:rsidR="007F745F" w:rsidRPr="005540A2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540A2">
        <w:rPr>
          <w:rFonts w:ascii="Times New Roman" w:hAnsi="Times New Roman" w:cs="Times New Roman"/>
          <w:b/>
          <w:bCs/>
        </w:rPr>
        <w:t>Conclusão:</w:t>
      </w:r>
      <w:r w:rsidR="005540A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Metáfora</w:t>
      </w:r>
      <w:r w:rsidR="005540A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e</w:t>
      </w:r>
      <w:r w:rsidR="005540A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Outros</w:t>
      </w:r>
      <w:r w:rsidR="005540A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Efeitos</w:t>
      </w:r>
      <w:r w:rsidR="005540A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de</w:t>
      </w:r>
      <w:r w:rsidR="005540A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Sentido.</w:t>
      </w:r>
    </w:p>
    <w:p w14:paraId="509A22D9" w14:textId="77777777" w:rsidR="005540A2" w:rsidRDefault="005540A2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F8E483" w14:textId="41174FBA" w:rsidR="007F745F" w:rsidRPr="005540A2" w:rsidRDefault="005540A2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5540A2">
        <w:rPr>
          <w:rFonts w:ascii="Times New Roman" w:hAnsi="Times New Roman" w:cs="Times New Roman"/>
          <w:b/>
          <w:bCs/>
        </w:rPr>
        <w:t>AVALIAÇÃO: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Dois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exames,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um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após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primeira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parte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semestre,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outro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b/>
          <w:bCs/>
        </w:rPr>
        <w:t xml:space="preserve"> </w:t>
      </w:r>
      <w:r w:rsidR="007F745F">
        <w:rPr>
          <w:rFonts w:ascii="Times New Roman" w:hAnsi="Times New Roman" w:cs="Times New Roman"/>
        </w:rPr>
        <w:t>final.</w:t>
      </w:r>
    </w:p>
    <w:p w14:paraId="45AA6D91" w14:textId="77777777" w:rsidR="005540A2" w:rsidRDefault="005540A2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46FC7E" w14:textId="3B2CA9B8" w:rsidR="007F745F" w:rsidRPr="00360AEB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360AEB">
        <w:rPr>
          <w:rFonts w:ascii="Times New Roman" w:hAnsi="Times New Roman" w:cs="Times New Roman"/>
          <w:b/>
          <w:bCs/>
          <w:lang w:val="en-US"/>
        </w:rPr>
        <w:t>PRINCIPAIS</w:t>
      </w:r>
      <w:r w:rsidR="005540A2" w:rsidRPr="00360AE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60AEB">
        <w:rPr>
          <w:rFonts w:ascii="Times New Roman" w:hAnsi="Times New Roman" w:cs="Times New Roman"/>
          <w:b/>
          <w:bCs/>
          <w:lang w:val="en-US"/>
        </w:rPr>
        <w:t>REFERÊNCIAS</w:t>
      </w:r>
    </w:p>
    <w:p w14:paraId="3B77DA13" w14:textId="77777777" w:rsidR="005540A2" w:rsidRPr="00360AEB" w:rsidRDefault="005540A2" w:rsidP="007F74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14:paraId="76FF2C7D" w14:textId="6C04522B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F0DDE">
        <w:rPr>
          <w:rFonts w:ascii="Times New Roman" w:hAnsi="Times New Roman" w:cs="Times New Roman"/>
          <w:lang w:val="en-US"/>
        </w:rPr>
        <w:t>Almog,</w:t>
      </w:r>
      <w:r w:rsidR="005540A2" w:rsidRPr="00AF0DDE">
        <w:rPr>
          <w:rFonts w:ascii="Times New Roman" w:hAnsi="Times New Roman" w:cs="Times New Roman"/>
          <w:lang w:val="en-US"/>
        </w:rPr>
        <w:t xml:space="preserve"> </w:t>
      </w:r>
      <w:r w:rsidRPr="00AF0DDE">
        <w:rPr>
          <w:rFonts w:ascii="Times New Roman" w:hAnsi="Times New Roman" w:cs="Times New Roman"/>
          <w:lang w:val="en-US"/>
        </w:rPr>
        <w:t>J.</w:t>
      </w:r>
      <w:r w:rsidR="005540A2" w:rsidRPr="00AF0DDE">
        <w:rPr>
          <w:rFonts w:ascii="Times New Roman" w:hAnsi="Times New Roman" w:cs="Times New Roman"/>
          <w:lang w:val="en-US"/>
        </w:rPr>
        <w:t xml:space="preserve"> </w:t>
      </w:r>
      <w:r w:rsidRPr="00AF0DDE">
        <w:rPr>
          <w:rFonts w:ascii="Times New Roman" w:hAnsi="Times New Roman" w:cs="Times New Roman"/>
          <w:lang w:val="en-US"/>
        </w:rPr>
        <w:t>et</w:t>
      </w:r>
      <w:r w:rsidR="005540A2" w:rsidRPr="00AF0DDE">
        <w:rPr>
          <w:rFonts w:ascii="Times New Roman" w:hAnsi="Times New Roman" w:cs="Times New Roman"/>
          <w:lang w:val="en-US"/>
        </w:rPr>
        <w:t xml:space="preserve"> </w:t>
      </w:r>
      <w:r w:rsidRPr="00AF0DDE">
        <w:rPr>
          <w:rFonts w:ascii="Times New Roman" w:hAnsi="Times New Roman" w:cs="Times New Roman"/>
          <w:lang w:val="en-US"/>
        </w:rPr>
        <w:t>alii,</w:t>
      </w:r>
      <w:r w:rsidR="00AF0DDE" w:rsidRPr="00AF0DDE">
        <w:rPr>
          <w:rFonts w:ascii="Times New Roman" w:hAnsi="Times New Roman" w:cs="Times New Roman"/>
          <w:lang w:val="en-US"/>
        </w:rPr>
        <w:t xml:space="preserve"> </w:t>
      </w:r>
      <w:r w:rsidRPr="00AF0DDE">
        <w:rPr>
          <w:rFonts w:ascii="Times New Roman" w:hAnsi="Times New Roman" w:cs="Times New Roman"/>
          <w:b/>
          <w:bCs/>
          <w:lang w:val="en-US"/>
        </w:rPr>
        <w:t>Themes</w:t>
      </w:r>
      <w:r w:rsidR="00AF0DDE" w:rsidRPr="00AF0DD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0DDE">
        <w:rPr>
          <w:rFonts w:ascii="Times New Roman" w:hAnsi="Times New Roman" w:cs="Times New Roman"/>
          <w:b/>
          <w:bCs/>
          <w:lang w:val="en-US"/>
        </w:rPr>
        <w:t>from</w:t>
      </w:r>
      <w:r w:rsidR="00AF0DDE" w:rsidRPr="00AF0DD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0DDE">
        <w:rPr>
          <w:rFonts w:ascii="Times New Roman" w:hAnsi="Times New Roman" w:cs="Times New Roman"/>
          <w:b/>
          <w:bCs/>
          <w:lang w:val="en-US"/>
        </w:rPr>
        <w:t>Kaplan</w:t>
      </w:r>
      <w:r w:rsidR="00AF0DDE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AF0DDE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O.U.P.,</w:t>
      </w:r>
      <w:r w:rsidR="00AF0DDE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1989.</w:t>
      </w:r>
    </w:p>
    <w:p w14:paraId="267997E8" w14:textId="50FB2768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Alston,</w:t>
      </w:r>
      <w:r w:rsidR="00AF0DDE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W.,</w:t>
      </w:r>
      <w:r w:rsidR="00AF0DDE">
        <w:rPr>
          <w:rFonts w:ascii="Times New Roman" w:hAnsi="Times New Roman" w:cs="Times New Roman"/>
          <w:lang w:val="en-US"/>
        </w:rPr>
        <w:t xml:space="preserve"> </w:t>
      </w:r>
      <w:r w:rsidRPr="00AF0DDE">
        <w:rPr>
          <w:rFonts w:ascii="Times New Roman" w:hAnsi="Times New Roman" w:cs="Times New Roman"/>
          <w:b/>
          <w:bCs/>
          <w:lang w:val="en-US"/>
        </w:rPr>
        <w:t>Philosophy</w:t>
      </w:r>
      <w:r w:rsidR="00AF0DDE" w:rsidRPr="00AF0DD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0DDE">
        <w:rPr>
          <w:rFonts w:ascii="Times New Roman" w:hAnsi="Times New Roman" w:cs="Times New Roman"/>
          <w:b/>
          <w:bCs/>
          <w:lang w:val="en-US"/>
        </w:rPr>
        <w:t>of</w:t>
      </w:r>
      <w:r w:rsidR="00AF0DDE" w:rsidRPr="00AF0DD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0DDE">
        <w:rPr>
          <w:rFonts w:ascii="Times New Roman" w:hAnsi="Times New Roman" w:cs="Times New Roman"/>
          <w:b/>
          <w:bCs/>
          <w:lang w:val="en-US"/>
        </w:rPr>
        <w:t>Language</w:t>
      </w:r>
      <w:r w:rsidR="00AF0DDE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Englewood</w:t>
      </w:r>
      <w:r w:rsidR="00AF0DDE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Cliffs</w:t>
      </w:r>
      <w:r w:rsidR="00AF0DDE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Prentice</w:t>
      </w:r>
      <w:r w:rsidR="00AF0DDE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Hall,</w:t>
      </w:r>
      <w:r w:rsidR="00AF0DDE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1964.</w:t>
      </w:r>
    </w:p>
    <w:p w14:paraId="62F4F213" w14:textId="507E9059" w:rsidR="007F745F" w:rsidRPr="000D62F3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60AEB">
        <w:rPr>
          <w:rFonts w:ascii="Times New Roman" w:hAnsi="Times New Roman" w:cs="Times New Roman"/>
          <w:lang w:val="en-US"/>
        </w:rPr>
        <w:t>Auroux,</w:t>
      </w:r>
      <w:r w:rsidR="00AF0DDE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S.,</w:t>
      </w:r>
      <w:r w:rsidR="00AF0DDE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b/>
          <w:bCs/>
          <w:lang w:val="en-US"/>
        </w:rPr>
        <w:t>La</w:t>
      </w:r>
      <w:r w:rsidR="00AF0DDE" w:rsidRPr="00360AE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60AEB">
        <w:rPr>
          <w:rFonts w:ascii="Times New Roman" w:hAnsi="Times New Roman" w:cs="Times New Roman"/>
          <w:b/>
          <w:bCs/>
          <w:lang w:val="en-US"/>
        </w:rPr>
        <w:t>Logique</w:t>
      </w:r>
      <w:r w:rsidR="00AF0DDE" w:rsidRPr="00360AE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60AEB">
        <w:rPr>
          <w:rFonts w:ascii="Times New Roman" w:hAnsi="Times New Roman" w:cs="Times New Roman"/>
          <w:b/>
          <w:bCs/>
          <w:lang w:val="en-US"/>
        </w:rPr>
        <w:t>des</w:t>
      </w:r>
      <w:r w:rsidR="00AF0DDE" w:rsidRPr="00360AE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407F5" w:rsidRPr="00360AEB">
        <w:rPr>
          <w:rFonts w:ascii="Times New Roman" w:hAnsi="Times New Roman" w:cs="Times New Roman"/>
          <w:b/>
          <w:bCs/>
          <w:lang w:val="en-US"/>
        </w:rPr>
        <w:t>i</w:t>
      </w:r>
      <w:r w:rsidRPr="00360AEB">
        <w:rPr>
          <w:rFonts w:ascii="Times New Roman" w:hAnsi="Times New Roman" w:cs="Times New Roman"/>
          <w:b/>
          <w:bCs/>
          <w:lang w:val="en-US"/>
        </w:rPr>
        <w:t>dées</w:t>
      </w:r>
      <w:r w:rsidR="00E439BE" w:rsidRPr="00360AEB">
        <w:rPr>
          <w:rFonts w:ascii="Times New Roman" w:hAnsi="Times New Roman" w:cs="Times New Roman"/>
          <w:lang w:val="en-US"/>
        </w:rPr>
        <w:t>.</w:t>
      </w:r>
      <w:r w:rsidR="00AF0DDE" w:rsidRPr="00360AEB">
        <w:rPr>
          <w:rFonts w:ascii="Times New Roman" w:hAnsi="Times New Roman" w:cs="Times New Roman"/>
          <w:lang w:val="en-US"/>
        </w:rPr>
        <w:t xml:space="preserve"> </w:t>
      </w:r>
      <w:r w:rsidRPr="000D62F3">
        <w:rPr>
          <w:rFonts w:ascii="Times New Roman" w:hAnsi="Times New Roman" w:cs="Times New Roman"/>
          <w:lang w:val="en-US"/>
        </w:rPr>
        <w:t>Paris/Montréal</w:t>
      </w:r>
      <w:r w:rsidR="00E439BE" w:rsidRPr="000D62F3">
        <w:rPr>
          <w:rFonts w:ascii="Times New Roman" w:hAnsi="Times New Roman" w:cs="Times New Roman"/>
          <w:lang w:val="en-US"/>
        </w:rPr>
        <w:t>:</w:t>
      </w:r>
      <w:r w:rsidR="00AF0DDE" w:rsidRPr="000D62F3">
        <w:rPr>
          <w:rFonts w:ascii="Times New Roman" w:hAnsi="Times New Roman" w:cs="Times New Roman"/>
          <w:lang w:val="en-US"/>
        </w:rPr>
        <w:t xml:space="preserve"> </w:t>
      </w:r>
      <w:r w:rsidRPr="000D62F3">
        <w:rPr>
          <w:rFonts w:ascii="Times New Roman" w:hAnsi="Times New Roman" w:cs="Times New Roman"/>
          <w:lang w:val="en-US"/>
        </w:rPr>
        <w:t>Vrin/Bellarmin,</w:t>
      </w:r>
      <w:r w:rsidR="00E439BE" w:rsidRPr="000D62F3">
        <w:rPr>
          <w:rFonts w:ascii="Times New Roman" w:hAnsi="Times New Roman" w:cs="Times New Roman"/>
          <w:lang w:val="en-US"/>
        </w:rPr>
        <w:t xml:space="preserve"> 1</w:t>
      </w:r>
      <w:r w:rsidRPr="000D62F3">
        <w:rPr>
          <w:rFonts w:ascii="Times New Roman" w:hAnsi="Times New Roman" w:cs="Times New Roman"/>
          <w:lang w:val="en-US"/>
        </w:rPr>
        <w:t>993.</w:t>
      </w:r>
    </w:p>
    <w:p w14:paraId="13269465" w14:textId="77777777" w:rsidR="0070421B" w:rsidRPr="00DF52DA" w:rsidRDefault="007F745F" w:rsidP="0070421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745F">
        <w:rPr>
          <w:rFonts w:ascii="Times New Roman" w:hAnsi="Times New Roman" w:cs="Times New Roman"/>
          <w:lang w:val="en-US"/>
        </w:rPr>
        <w:t>Austin,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J.L.,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0D62F3">
        <w:rPr>
          <w:rFonts w:ascii="Times New Roman" w:hAnsi="Times New Roman" w:cs="Times New Roman"/>
          <w:b/>
          <w:bCs/>
          <w:lang w:val="en-US"/>
        </w:rPr>
        <w:t>How</w:t>
      </w:r>
      <w:r w:rsidR="000D62F3" w:rsidRPr="000D62F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62F3">
        <w:rPr>
          <w:rFonts w:ascii="Times New Roman" w:hAnsi="Times New Roman" w:cs="Times New Roman"/>
          <w:b/>
          <w:bCs/>
          <w:lang w:val="en-US"/>
        </w:rPr>
        <w:t>to</w:t>
      </w:r>
      <w:r w:rsidR="000D62F3" w:rsidRPr="000D62F3">
        <w:rPr>
          <w:rFonts w:ascii="Times New Roman" w:hAnsi="Times New Roman" w:cs="Times New Roman"/>
          <w:b/>
          <w:bCs/>
          <w:lang w:val="en-US"/>
        </w:rPr>
        <w:t xml:space="preserve"> D</w:t>
      </w:r>
      <w:r w:rsidRPr="000D62F3">
        <w:rPr>
          <w:rFonts w:ascii="Times New Roman" w:hAnsi="Times New Roman" w:cs="Times New Roman"/>
          <w:b/>
          <w:bCs/>
          <w:lang w:val="en-US"/>
        </w:rPr>
        <w:t>o</w:t>
      </w:r>
      <w:r w:rsidR="000D62F3" w:rsidRPr="000D62F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62F3">
        <w:rPr>
          <w:rFonts w:ascii="Times New Roman" w:hAnsi="Times New Roman" w:cs="Times New Roman"/>
          <w:b/>
          <w:bCs/>
          <w:lang w:val="en-US"/>
        </w:rPr>
        <w:t>Things</w:t>
      </w:r>
      <w:r w:rsidR="000D62F3" w:rsidRPr="000D62F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62F3">
        <w:rPr>
          <w:rFonts w:ascii="Times New Roman" w:hAnsi="Times New Roman" w:cs="Times New Roman"/>
          <w:b/>
          <w:bCs/>
          <w:lang w:val="en-US"/>
        </w:rPr>
        <w:t>with</w:t>
      </w:r>
      <w:r w:rsidR="000D62F3" w:rsidRPr="000D62F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62F3">
        <w:rPr>
          <w:rFonts w:ascii="Times New Roman" w:hAnsi="Times New Roman" w:cs="Times New Roman"/>
          <w:b/>
          <w:bCs/>
          <w:lang w:val="en-US"/>
        </w:rPr>
        <w:t>Words</w:t>
      </w:r>
      <w:r w:rsidR="000D62F3">
        <w:rPr>
          <w:rFonts w:ascii="Times New Roman" w:hAnsi="Times New Roman" w:cs="Times New Roman"/>
          <w:lang w:val="en-US"/>
        </w:rPr>
        <w:t xml:space="preserve">. </w:t>
      </w:r>
      <w:r w:rsidRPr="00DF52DA">
        <w:rPr>
          <w:rFonts w:ascii="Times New Roman" w:hAnsi="Times New Roman" w:cs="Times New Roman"/>
        </w:rPr>
        <w:t>Oxford</w:t>
      </w:r>
      <w:r w:rsidR="000D62F3" w:rsidRPr="00DF52DA">
        <w:rPr>
          <w:rFonts w:ascii="Times New Roman" w:hAnsi="Times New Roman" w:cs="Times New Roman"/>
        </w:rPr>
        <w:t xml:space="preserve">: </w:t>
      </w:r>
      <w:r w:rsidRPr="00DF52DA">
        <w:rPr>
          <w:rFonts w:ascii="Times New Roman" w:hAnsi="Times New Roman" w:cs="Times New Roman"/>
        </w:rPr>
        <w:t>O.U.P.,</w:t>
      </w:r>
      <w:r w:rsidR="000D62F3" w:rsidRPr="00DF52DA">
        <w:rPr>
          <w:rFonts w:ascii="Times New Roman" w:hAnsi="Times New Roman" w:cs="Times New Roman"/>
        </w:rPr>
        <w:t xml:space="preserve"> </w:t>
      </w:r>
      <w:r w:rsidRPr="00DF52DA">
        <w:rPr>
          <w:rFonts w:ascii="Times New Roman" w:hAnsi="Times New Roman" w:cs="Times New Roman"/>
        </w:rPr>
        <w:t>1962.</w:t>
      </w:r>
    </w:p>
    <w:p w14:paraId="6D532B5C" w14:textId="77777777" w:rsidR="0070421B" w:rsidRPr="00DF52DA" w:rsidRDefault="00643F7E" w:rsidP="0070421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0421B">
        <w:rPr>
          <w:rFonts w:ascii="Times New Roman" w:hAnsi="Times New Roman" w:cs="Times New Roman"/>
        </w:rPr>
        <w:t xml:space="preserve">--------------, </w:t>
      </w:r>
      <w:r w:rsidRPr="0070421B">
        <w:rPr>
          <w:rFonts w:ascii="Times New Roman" w:hAnsi="Times New Roman" w:cs="Times New Roman"/>
          <w:b/>
          <w:bCs/>
        </w:rPr>
        <w:t xml:space="preserve">Quando Dizer </w:t>
      </w:r>
      <w:proofErr w:type="gramStart"/>
      <w:r w:rsidRPr="0070421B">
        <w:rPr>
          <w:rFonts w:ascii="Times New Roman" w:hAnsi="Times New Roman" w:cs="Times New Roman"/>
          <w:b/>
          <w:bCs/>
        </w:rPr>
        <w:t>É Fazer</w:t>
      </w:r>
      <w:proofErr w:type="gramEnd"/>
      <w:r w:rsidRPr="0070421B">
        <w:rPr>
          <w:rFonts w:ascii="Times New Roman" w:hAnsi="Times New Roman" w:cs="Times New Roman"/>
        </w:rPr>
        <w:t xml:space="preserve">. </w:t>
      </w:r>
      <w:r w:rsidR="0070421B">
        <w:rPr>
          <w:rFonts w:ascii="Times" w:hAnsi="Times"/>
          <w:color w:val="5E5E5E"/>
          <w:sz w:val="18"/>
          <w:szCs w:val="18"/>
        </w:rPr>
        <w:t xml:space="preserve"> </w:t>
      </w:r>
      <w:r w:rsidR="0070421B" w:rsidRPr="0070421B">
        <w:rPr>
          <w:rFonts w:ascii="Times New Roman" w:hAnsi="Times New Roman" w:cs="Times New Roman"/>
        </w:rPr>
        <w:t xml:space="preserve">Trad. de Danilo Marcondes de Souza Filho. / Porto Alegre: Artes Médicas: 1990. </w:t>
      </w:r>
      <w:r w:rsidR="0070421B" w:rsidRPr="00DF52DA">
        <w:rPr>
          <w:rFonts w:ascii="Times New Roman" w:hAnsi="Times New Roman" w:cs="Times New Roman"/>
          <w:lang w:val="en-US"/>
        </w:rPr>
        <w:t xml:space="preserve">136p. </w:t>
      </w:r>
    </w:p>
    <w:p w14:paraId="475B07C9" w14:textId="77777777" w:rsidR="0070421B" w:rsidRDefault="00D468DA" w:rsidP="0070421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Bezuidenhaut, A., “Truth-conditional Pragmatics”. </w:t>
      </w:r>
      <w:r w:rsidR="001A32CC" w:rsidRPr="001A32CC">
        <w:rPr>
          <w:rFonts w:ascii="Times New Roman" w:hAnsi="Times New Roman" w:cs="Times New Roman"/>
          <w:b/>
          <w:bCs/>
          <w:lang w:val="en-US"/>
        </w:rPr>
        <w:t>Philosophical Perspectives</w:t>
      </w:r>
      <w:r w:rsidR="001A32CC">
        <w:rPr>
          <w:rFonts w:ascii="Times New Roman" w:hAnsi="Times New Roman" w:cs="Times New Roman"/>
          <w:lang w:val="en-US"/>
        </w:rPr>
        <w:t>, 16, 105-134</w:t>
      </w:r>
      <w:r w:rsidR="005E358F">
        <w:rPr>
          <w:rFonts w:ascii="Times New Roman" w:hAnsi="Times New Roman" w:cs="Times New Roman"/>
          <w:lang w:val="en-US"/>
        </w:rPr>
        <w:t xml:space="preserve">. </w:t>
      </w:r>
    </w:p>
    <w:p w14:paraId="50B6E1DA" w14:textId="3EFB3CDF" w:rsidR="007F745F" w:rsidRPr="0070421B" w:rsidRDefault="007F745F" w:rsidP="0070421B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Cappelen,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H.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&amp;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Lepore,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E.,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0D62F3">
        <w:rPr>
          <w:rFonts w:ascii="Times New Roman" w:hAnsi="Times New Roman" w:cs="Times New Roman"/>
          <w:b/>
          <w:bCs/>
          <w:lang w:val="en-US"/>
        </w:rPr>
        <w:t>Insensitive</w:t>
      </w:r>
      <w:r w:rsidR="000D62F3" w:rsidRPr="000D62F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D62F3">
        <w:rPr>
          <w:rFonts w:ascii="Times New Roman" w:hAnsi="Times New Roman" w:cs="Times New Roman"/>
          <w:b/>
          <w:bCs/>
          <w:lang w:val="en-US"/>
        </w:rPr>
        <w:t>Semantics</w:t>
      </w:r>
      <w:r w:rsidR="000D62F3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0D62F3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Blackwell,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2005.</w:t>
      </w:r>
    </w:p>
    <w:p w14:paraId="19E9EB4B" w14:textId="6394C2F8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Carnap,</w:t>
      </w:r>
      <w:r w:rsidR="000D62F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R.,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Meaning</w:t>
      </w:r>
      <w:r w:rsidR="003D706C" w:rsidRPr="003D706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and</w:t>
      </w:r>
      <w:r w:rsidR="003D706C" w:rsidRPr="003D706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Necessity</w:t>
      </w:r>
      <w:r w:rsidR="003D706C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Chicago</w:t>
      </w:r>
      <w:r w:rsidR="003D706C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Uni</w:t>
      </w:r>
      <w:r w:rsidR="003D706C">
        <w:rPr>
          <w:rFonts w:ascii="Times New Roman" w:hAnsi="Times New Roman" w:cs="Times New Roman"/>
          <w:lang w:val="en-US"/>
        </w:rPr>
        <w:t xml:space="preserve">versity </w:t>
      </w:r>
      <w:r w:rsidRPr="007F745F">
        <w:rPr>
          <w:rFonts w:ascii="Times New Roman" w:hAnsi="Times New Roman" w:cs="Times New Roman"/>
          <w:lang w:val="en-US"/>
        </w:rPr>
        <w:t>of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Chicago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Press,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1956.</w:t>
      </w:r>
    </w:p>
    <w:p w14:paraId="0C254584" w14:textId="5BD4DE39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Castañeda,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H.‐N.,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Thinking,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Language,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&amp;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Experience</w:t>
      </w:r>
      <w:r w:rsidR="003D706C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Minneapolis</w:t>
      </w:r>
      <w:r w:rsidR="003D706C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University</w:t>
      </w:r>
    </w:p>
    <w:p w14:paraId="12C14884" w14:textId="28DDF5AA" w:rsidR="007F745F" w:rsidRPr="007F745F" w:rsidRDefault="003D706C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O</w:t>
      </w:r>
      <w:r w:rsidR="007F745F" w:rsidRPr="007F745F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Minnesota</w:t>
      </w:r>
      <w:r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Press,</w:t>
      </w:r>
      <w:r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1989.</w:t>
      </w:r>
    </w:p>
    <w:p w14:paraId="5648290C" w14:textId="76AA6857" w:rsidR="007F745F" w:rsidRPr="00360AEB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Chierchia,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G.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&amp;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McConnell‐Ginet,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S.,</w:t>
      </w:r>
      <w:r w:rsidR="003D706C">
        <w:rPr>
          <w:rFonts w:ascii="Times New Roman" w:hAnsi="Times New Roman" w:cs="Times New Roman"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Meaning</w:t>
      </w:r>
      <w:r w:rsidR="003D706C" w:rsidRPr="003D706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and</w:t>
      </w:r>
      <w:r w:rsidR="003D706C" w:rsidRPr="003D706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Grammar.</w:t>
      </w:r>
      <w:r w:rsidR="003D706C" w:rsidRPr="003D706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An</w:t>
      </w:r>
      <w:r w:rsidR="003D706C" w:rsidRPr="003D706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Introduction</w:t>
      </w:r>
      <w:r w:rsidR="003D706C" w:rsidRPr="003D706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to</w:t>
      </w:r>
      <w:r w:rsidR="003D706C" w:rsidRPr="003D706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D706C">
        <w:rPr>
          <w:rFonts w:ascii="Times New Roman" w:hAnsi="Times New Roman" w:cs="Times New Roman"/>
          <w:b/>
          <w:bCs/>
          <w:lang w:val="en-US"/>
        </w:rPr>
        <w:t>Semantics</w:t>
      </w:r>
      <w:r w:rsidR="003D706C">
        <w:rPr>
          <w:rFonts w:ascii="Times New Roman" w:hAnsi="Times New Roman" w:cs="Times New Roman"/>
          <w:lang w:val="en-US"/>
        </w:rPr>
        <w:t xml:space="preserve">. </w:t>
      </w:r>
      <w:r w:rsidRPr="00360AEB">
        <w:rPr>
          <w:rFonts w:ascii="Times New Roman" w:hAnsi="Times New Roman" w:cs="Times New Roman"/>
          <w:lang w:val="en-US"/>
        </w:rPr>
        <w:t>Cambridge</w:t>
      </w:r>
      <w:r w:rsidR="003D706C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(MA),</w:t>
      </w:r>
      <w:r w:rsidR="003D706C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M.I.T.</w:t>
      </w:r>
      <w:r w:rsidR="003D706C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Press,</w:t>
      </w:r>
      <w:r w:rsidR="003D706C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1990.</w:t>
      </w:r>
    </w:p>
    <w:p w14:paraId="26558E37" w14:textId="1AE9E56A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Chomsky,</w:t>
      </w:r>
      <w:r w:rsidR="003917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N.,</w:t>
      </w:r>
      <w:r w:rsidR="0039173B">
        <w:rPr>
          <w:rFonts w:ascii="Times New Roman" w:hAnsi="Times New Roman" w:cs="Times New Roman"/>
        </w:rPr>
        <w:t xml:space="preserve"> </w:t>
      </w:r>
      <w:r w:rsidRPr="0039173B">
        <w:rPr>
          <w:rFonts w:ascii="Times New Roman" w:hAnsi="Times New Roman" w:cs="Times New Roman"/>
          <w:b/>
          <w:bCs/>
        </w:rPr>
        <w:t>La</w:t>
      </w:r>
      <w:r w:rsidR="0039173B" w:rsidRPr="0039173B">
        <w:rPr>
          <w:rFonts w:ascii="Times New Roman" w:hAnsi="Times New Roman" w:cs="Times New Roman"/>
          <w:b/>
          <w:bCs/>
        </w:rPr>
        <w:t xml:space="preserve"> </w:t>
      </w:r>
      <w:r w:rsidRPr="0039173B">
        <w:rPr>
          <w:rFonts w:ascii="Times New Roman" w:hAnsi="Times New Roman" w:cs="Times New Roman"/>
          <w:b/>
          <w:bCs/>
        </w:rPr>
        <w:t>Linguistique</w:t>
      </w:r>
      <w:r w:rsidR="0039173B" w:rsidRPr="0039173B">
        <w:rPr>
          <w:rFonts w:ascii="Times New Roman" w:hAnsi="Times New Roman" w:cs="Times New Roman"/>
          <w:b/>
          <w:bCs/>
        </w:rPr>
        <w:t xml:space="preserve"> c</w:t>
      </w:r>
      <w:r w:rsidRPr="0039173B">
        <w:rPr>
          <w:rFonts w:ascii="Times New Roman" w:hAnsi="Times New Roman" w:cs="Times New Roman"/>
          <w:b/>
          <w:bCs/>
        </w:rPr>
        <w:t>artésienne</w:t>
      </w:r>
      <w:r w:rsidR="0039173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Paris</w:t>
      </w:r>
      <w:r w:rsidR="0039173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Seuil,</w:t>
      </w:r>
      <w:r w:rsidR="003917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1969.</w:t>
      </w:r>
    </w:p>
    <w:p w14:paraId="5561B742" w14:textId="61F142E6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9173B">
        <w:rPr>
          <w:rFonts w:ascii="Times New Roman" w:hAnsi="Times New Roman" w:cs="Times New Roman"/>
        </w:rPr>
        <w:t>---------------,</w:t>
      </w:r>
      <w:r w:rsidR="00E2573C">
        <w:rPr>
          <w:rFonts w:ascii="Times New Roman" w:hAnsi="Times New Roman" w:cs="Times New Roman"/>
        </w:rPr>
        <w:t xml:space="preserve"> </w:t>
      </w:r>
      <w:r w:rsidRPr="00E2573C">
        <w:rPr>
          <w:rFonts w:ascii="Times New Roman" w:hAnsi="Times New Roman" w:cs="Times New Roman"/>
          <w:b/>
          <w:bCs/>
        </w:rPr>
        <w:t>Linguagem</w:t>
      </w:r>
      <w:r w:rsidR="00E2573C" w:rsidRPr="00E2573C">
        <w:rPr>
          <w:rFonts w:ascii="Times New Roman" w:hAnsi="Times New Roman" w:cs="Times New Roman"/>
          <w:b/>
          <w:bCs/>
        </w:rPr>
        <w:t xml:space="preserve"> </w:t>
      </w:r>
      <w:r w:rsidRPr="00E2573C">
        <w:rPr>
          <w:rFonts w:ascii="Times New Roman" w:hAnsi="Times New Roman" w:cs="Times New Roman"/>
          <w:b/>
          <w:bCs/>
        </w:rPr>
        <w:t>e</w:t>
      </w:r>
      <w:r w:rsidR="00E2573C" w:rsidRPr="00E2573C">
        <w:rPr>
          <w:rFonts w:ascii="Times New Roman" w:hAnsi="Times New Roman" w:cs="Times New Roman"/>
          <w:b/>
          <w:bCs/>
        </w:rPr>
        <w:t xml:space="preserve"> </w:t>
      </w:r>
      <w:r w:rsidRPr="00E2573C">
        <w:rPr>
          <w:rFonts w:ascii="Times New Roman" w:hAnsi="Times New Roman" w:cs="Times New Roman"/>
          <w:b/>
          <w:bCs/>
        </w:rPr>
        <w:t>Mente</w:t>
      </w:r>
      <w:r w:rsidR="00E2573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Brasília</w:t>
      </w:r>
      <w:r w:rsidR="00E2573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Editora</w:t>
      </w:r>
      <w:r w:rsidR="00E257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="00E257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UNB,</w:t>
      </w:r>
      <w:r w:rsidR="00E257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1998.</w:t>
      </w:r>
    </w:p>
    <w:p w14:paraId="0A9DCF0E" w14:textId="52411241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Costa,</w:t>
      </w:r>
      <w:r w:rsidR="00E257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C.,</w:t>
      </w:r>
      <w:r w:rsidR="00E2573C">
        <w:rPr>
          <w:rFonts w:ascii="Times New Roman" w:hAnsi="Times New Roman" w:cs="Times New Roman"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Filosofia</w:t>
      </w:r>
      <w:r w:rsidR="00E2573C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da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Linguagem</w:t>
      </w:r>
      <w:r w:rsidR="00A1329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Col.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“Filosofia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passo-‐a‐passo”,</w:t>
      </w:r>
      <w:r w:rsidR="00A13293">
        <w:rPr>
          <w:rFonts w:ascii="Times New Roman" w:hAnsi="Times New Roman" w:cs="Times New Roman"/>
        </w:rPr>
        <w:t xml:space="preserve"> Rio de Janeiro:  </w:t>
      </w:r>
      <w:r>
        <w:rPr>
          <w:rFonts w:ascii="Times New Roman" w:hAnsi="Times New Roman" w:cs="Times New Roman"/>
        </w:rPr>
        <w:t>Jorge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Zahar,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2002.</w:t>
      </w:r>
    </w:p>
    <w:p w14:paraId="6234E23F" w14:textId="06F4FAE7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Danilo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Marcondes,</w:t>
      </w:r>
      <w:r w:rsidR="00A13293">
        <w:rPr>
          <w:rFonts w:ascii="Times New Roman" w:hAnsi="Times New Roman" w:cs="Times New Roman"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Filosofia,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Linguagem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e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Comunicação</w:t>
      </w:r>
      <w:r w:rsidR="00A1329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São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Paulo</w:t>
      </w:r>
      <w:r w:rsidR="00A1329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Cortez,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1992.</w:t>
      </w:r>
    </w:p>
    <w:p w14:paraId="4D708FBE" w14:textId="335192AC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13293">
        <w:rPr>
          <w:rFonts w:ascii="Times New Roman" w:hAnsi="Times New Roman" w:cs="Times New Roman"/>
        </w:rPr>
        <w:t xml:space="preserve">---------------------, </w:t>
      </w:r>
      <w:r w:rsidRPr="00A13293">
        <w:rPr>
          <w:rFonts w:ascii="Times New Roman" w:hAnsi="Times New Roman" w:cs="Times New Roman"/>
          <w:b/>
          <w:bCs/>
        </w:rPr>
        <w:t>Textos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Básicos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de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Linguagem.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De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Platão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a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Foucault</w:t>
      </w:r>
      <w:r>
        <w:rPr>
          <w:rFonts w:ascii="Times New Roman" w:hAnsi="Times New Roman" w:cs="Times New Roman"/>
        </w:rPr>
        <w:t>.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Rio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Janeiro</w:t>
      </w:r>
      <w:r w:rsidR="00A1329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Zahar,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2010.</w:t>
      </w:r>
    </w:p>
    <w:p w14:paraId="69CF60BE" w14:textId="19B91067" w:rsidR="007F745F" w:rsidRPr="00A13293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13293">
        <w:rPr>
          <w:rFonts w:ascii="Times New Roman" w:hAnsi="Times New Roman" w:cs="Times New Roman"/>
          <w:lang w:val="en-US"/>
        </w:rPr>
        <w:t>Davidson,</w:t>
      </w:r>
      <w:r w:rsidR="00A13293" w:rsidRPr="00A13293">
        <w:rPr>
          <w:rFonts w:ascii="Times New Roman" w:hAnsi="Times New Roman" w:cs="Times New Roman"/>
          <w:lang w:val="en-US"/>
        </w:rPr>
        <w:t xml:space="preserve"> </w:t>
      </w:r>
      <w:r w:rsidRPr="00A13293">
        <w:rPr>
          <w:rFonts w:ascii="Times New Roman" w:hAnsi="Times New Roman" w:cs="Times New Roman"/>
          <w:lang w:val="en-US"/>
        </w:rPr>
        <w:t>D.,</w:t>
      </w:r>
      <w:r w:rsidR="00A13293" w:rsidRPr="00A13293">
        <w:rPr>
          <w:rFonts w:ascii="Times New Roman" w:hAnsi="Times New Roman" w:cs="Times New Roman"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Inquiries</w:t>
      </w:r>
      <w:r w:rsidR="00A13293" w:rsidRPr="00A132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into</w:t>
      </w:r>
      <w:r w:rsidR="00A13293" w:rsidRPr="00A132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Truth</w:t>
      </w:r>
      <w:r w:rsidR="00A13293" w:rsidRPr="00A132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&amp;</w:t>
      </w:r>
      <w:r w:rsidR="00A13293" w:rsidRPr="00A132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Interpretation</w:t>
      </w:r>
      <w:r w:rsidR="00A13293" w:rsidRPr="00A13293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A13293">
        <w:rPr>
          <w:rFonts w:ascii="Times New Roman" w:hAnsi="Times New Roman" w:cs="Times New Roman"/>
          <w:lang w:val="en-US"/>
        </w:rPr>
        <w:t>:</w:t>
      </w:r>
      <w:r w:rsidR="00A13293" w:rsidRP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Clarendon,1984.</w:t>
      </w:r>
    </w:p>
    <w:p w14:paraId="13215CA9" w14:textId="64B60E14" w:rsidR="007F745F" w:rsidRPr="00A13293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Davis,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S.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(org.),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Pragmatics.</w:t>
      </w:r>
      <w:r w:rsidR="00A13293" w:rsidRPr="00A132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A</w:t>
      </w:r>
      <w:r w:rsidR="00A13293" w:rsidRPr="00A132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Reader</w:t>
      </w:r>
      <w:r w:rsidR="00A13293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A13293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Oxford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University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A13293">
        <w:rPr>
          <w:rFonts w:ascii="Times New Roman" w:hAnsi="Times New Roman" w:cs="Times New Roman"/>
          <w:lang w:val="en-US"/>
        </w:rPr>
        <w:t>Press,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A13293">
        <w:rPr>
          <w:rFonts w:ascii="Times New Roman" w:hAnsi="Times New Roman" w:cs="Times New Roman"/>
          <w:lang w:val="en-US"/>
        </w:rPr>
        <w:t>1991.</w:t>
      </w:r>
    </w:p>
    <w:p w14:paraId="73A4F317" w14:textId="49B08C39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13293">
        <w:rPr>
          <w:rFonts w:ascii="Times New Roman" w:hAnsi="Times New Roman" w:cs="Times New Roman"/>
        </w:rPr>
        <w:t>Dominicy,</w:t>
      </w:r>
      <w:r w:rsidR="00A13293" w:rsidRPr="00A13293">
        <w:rPr>
          <w:rFonts w:ascii="Times New Roman" w:hAnsi="Times New Roman" w:cs="Times New Roman"/>
        </w:rPr>
        <w:t xml:space="preserve"> </w:t>
      </w:r>
      <w:r w:rsidRPr="00A13293">
        <w:rPr>
          <w:rFonts w:ascii="Times New Roman" w:hAnsi="Times New Roman" w:cs="Times New Roman"/>
        </w:rPr>
        <w:t>M.,</w:t>
      </w:r>
      <w:r w:rsidR="00A13293" w:rsidRPr="00A13293">
        <w:rPr>
          <w:rFonts w:ascii="Times New Roman" w:hAnsi="Times New Roman" w:cs="Times New Roman"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La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Naissance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de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la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Grammaire</w:t>
      </w:r>
      <w:r w:rsidR="00A13293" w:rsidRPr="00A13293">
        <w:rPr>
          <w:rFonts w:ascii="Times New Roman" w:hAnsi="Times New Roman" w:cs="Times New Roman"/>
          <w:b/>
          <w:bCs/>
        </w:rPr>
        <w:t xml:space="preserve"> </w:t>
      </w:r>
      <w:r w:rsidRPr="00A13293">
        <w:rPr>
          <w:rFonts w:ascii="Times New Roman" w:hAnsi="Times New Roman" w:cs="Times New Roman"/>
          <w:b/>
          <w:bCs/>
        </w:rPr>
        <w:t>Moderne</w:t>
      </w:r>
      <w:r w:rsidR="00A1329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Bruxelas</w:t>
      </w:r>
      <w:r w:rsidR="00A1329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Pierre</w:t>
      </w:r>
      <w:r w:rsidR="00A13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Mardaga,</w:t>
      </w:r>
    </w:p>
    <w:p w14:paraId="1A0EA255" w14:textId="77777777" w:rsidR="007F745F" w:rsidRPr="00360AEB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60AEB">
        <w:rPr>
          <w:rFonts w:ascii="Times New Roman" w:hAnsi="Times New Roman" w:cs="Times New Roman"/>
        </w:rPr>
        <w:t>1984.</w:t>
      </w:r>
    </w:p>
    <w:p w14:paraId="5A55D0A8" w14:textId="028D23FE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60AEB">
        <w:rPr>
          <w:rFonts w:ascii="Times New Roman" w:hAnsi="Times New Roman" w:cs="Times New Roman"/>
        </w:rPr>
        <w:t>Dummett,</w:t>
      </w:r>
      <w:r w:rsidR="00A13293" w:rsidRPr="00360AEB">
        <w:rPr>
          <w:rFonts w:ascii="Times New Roman" w:hAnsi="Times New Roman" w:cs="Times New Roman"/>
        </w:rPr>
        <w:t xml:space="preserve"> </w:t>
      </w:r>
      <w:r w:rsidRPr="00360AEB">
        <w:rPr>
          <w:rFonts w:ascii="Times New Roman" w:hAnsi="Times New Roman" w:cs="Times New Roman"/>
        </w:rPr>
        <w:t>M.,</w:t>
      </w:r>
      <w:r w:rsidR="00A13293" w:rsidRPr="00360AEB">
        <w:rPr>
          <w:rFonts w:ascii="Times New Roman" w:hAnsi="Times New Roman" w:cs="Times New Roman"/>
        </w:rPr>
        <w:t xml:space="preserve"> </w:t>
      </w:r>
      <w:r w:rsidRPr="00A45FC5">
        <w:rPr>
          <w:rFonts w:ascii="Times New Roman" w:hAnsi="Times New Roman" w:cs="Times New Roman"/>
          <w:b/>
          <w:bCs/>
        </w:rPr>
        <w:t>Philosophie</w:t>
      </w:r>
      <w:r w:rsidR="00A13293" w:rsidRPr="00A45FC5">
        <w:rPr>
          <w:rFonts w:ascii="Times New Roman" w:hAnsi="Times New Roman" w:cs="Times New Roman"/>
          <w:b/>
          <w:bCs/>
        </w:rPr>
        <w:t xml:space="preserve"> </w:t>
      </w:r>
      <w:r w:rsidRPr="00A45FC5">
        <w:rPr>
          <w:rFonts w:ascii="Times New Roman" w:hAnsi="Times New Roman" w:cs="Times New Roman"/>
          <w:b/>
          <w:bCs/>
        </w:rPr>
        <w:t>de</w:t>
      </w:r>
      <w:r w:rsidR="00A13293" w:rsidRPr="00A45FC5">
        <w:rPr>
          <w:rFonts w:ascii="Times New Roman" w:hAnsi="Times New Roman" w:cs="Times New Roman"/>
          <w:b/>
          <w:bCs/>
        </w:rPr>
        <w:t xml:space="preserve"> </w:t>
      </w:r>
      <w:r w:rsidRPr="00A45FC5">
        <w:rPr>
          <w:rFonts w:ascii="Times New Roman" w:hAnsi="Times New Roman" w:cs="Times New Roman"/>
          <w:b/>
          <w:bCs/>
        </w:rPr>
        <w:t>la</w:t>
      </w:r>
      <w:r w:rsidR="00A13293" w:rsidRPr="00A45FC5">
        <w:rPr>
          <w:rFonts w:ascii="Times New Roman" w:hAnsi="Times New Roman" w:cs="Times New Roman"/>
          <w:b/>
          <w:bCs/>
        </w:rPr>
        <w:t xml:space="preserve"> </w:t>
      </w:r>
      <w:r w:rsidRPr="00A45FC5">
        <w:rPr>
          <w:rFonts w:ascii="Times New Roman" w:hAnsi="Times New Roman" w:cs="Times New Roman"/>
          <w:b/>
          <w:bCs/>
        </w:rPr>
        <w:t>Logique</w:t>
      </w:r>
      <w:r w:rsidR="00A13293" w:rsidRPr="00360AEB">
        <w:rPr>
          <w:rFonts w:ascii="Times New Roman" w:hAnsi="Times New Roman" w:cs="Times New Roman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Paris</w:t>
      </w:r>
      <w:r w:rsidR="00A13293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Minuit,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1991.</w:t>
      </w:r>
    </w:p>
    <w:p w14:paraId="5E7E91DF" w14:textId="620358BC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Evans,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G.,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Varieties</w:t>
      </w:r>
      <w:r w:rsidR="00A13293" w:rsidRPr="00A132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of</w:t>
      </w:r>
      <w:r w:rsidR="00A13293" w:rsidRPr="00A1329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293">
        <w:rPr>
          <w:rFonts w:ascii="Times New Roman" w:hAnsi="Times New Roman" w:cs="Times New Roman"/>
          <w:b/>
          <w:bCs/>
          <w:lang w:val="en-US"/>
        </w:rPr>
        <w:t>Reference</w:t>
      </w:r>
      <w:r w:rsidR="00A13293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A13293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Clarendon,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1982.</w:t>
      </w:r>
    </w:p>
    <w:p w14:paraId="0B808763" w14:textId="02B9A5EC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Geirsson,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H.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&amp;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Losonsky,</w:t>
      </w:r>
      <w:r w:rsidR="00A13293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M.,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Readings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in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Language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and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Mind</w:t>
      </w:r>
      <w:r w:rsidR="002B321F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2B321F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Blackwell,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1996.</w:t>
      </w:r>
    </w:p>
    <w:p w14:paraId="49AB880F" w14:textId="0749665B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Guttenplan,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S.,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The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Languages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of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Logic</w:t>
      </w:r>
      <w:r w:rsidR="002B321F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Blackwell,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1997.</w:t>
      </w:r>
    </w:p>
    <w:p w14:paraId="10EAFCC6" w14:textId="7C4ADAE9" w:rsidR="007F745F" w:rsidRPr="00DF52DA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745F">
        <w:rPr>
          <w:rFonts w:ascii="Times New Roman" w:hAnsi="Times New Roman" w:cs="Times New Roman"/>
          <w:lang w:val="en-US"/>
        </w:rPr>
        <w:lastRenderedPageBreak/>
        <w:t>Frege,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G.,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Écrits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Logiques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et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Philosophiques</w:t>
      </w:r>
      <w:r w:rsidR="002B321F">
        <w:rPr>
          <w:rFonts w:ascii="Times New Roman" w:hAnsi="Times New Roman" w:cs="Times New Roman"/>
          <w:lang w:val="en-US"/>
        </w:rPr>
        <w:t xml:space="preserve">. </w:t>
      </w:r>
      <w:r w:rsidRPr="00DF52DA">
        <w:rPr>
          <w:rFonts w:ascii="Times New Roman" w:hAnsi="Times New Roman" w:cs="Times New Roman"/>
        </w:rPr>
        <w:t>Paris,</w:t>
      </w:r>
      <w:r w:rsidR="002B321F" w:rsidRPr="00DF52DA">
        <w:rPr>
          <w:rFonts w:ascii="Times New Roman" w:hAnsi="Times New Roman" w:cs="Times New Roman"/>
        </w:rPr>
        <w:t xml:space="preserve"> </w:t>
      </w:r>
      <w:r w:rsidRPr="00DF52DA">
        <w:rPr>
          <w:rFonts w:ascii="Times New Roman" w:hAnsi="Times New Roman" w:cs="Times New Roman"/>
        </w:rPr>
        <w:t>Seuil,</w:t>
      </w:r>
      <w:r w:rsidR="002B321F" w:rsidRPr="00DF52DA">
        <w:rPr>
          <w:rFonts w:ascii="Times New Roman" w:hAnsi="Times New Roman" w:cs="Times New Roman"/>
        </w:rPr>
        <w:t xml:space="preserve"> </w:t>
      </w:r>
      <w:r w:rsidRPr="00DF52DA">
        <w:rPr>
          <w:rFonts w:ascii="Times New Roman" w:hAnsi="Times New Roman" w:cs="Times New Roman"/>
        </w:rPr>
        <w:t>1971.</w:t>
      </w:r>
    </w:p>
    <w:p w14:paraId="500C1E39" w14:textId="4D58A560" w:rsidR="005B43F8" w:rsidRDefault="00D54A74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43F8">
        <w:rPr>
          <w:rFonts w:ascii="Times New Roman" w:hAnsi="Times New Roman" w:cs="Times New Roman"/>
        </w:rPr>
        <w:t xml:space="preserve">-----------, </w:t>
      </w:r>
      <w:proofErr w:type="gramStart"/>
      <w:r w:rsidR="005B43F8" w:rsidRPr="005B43F8">
        <w:rPr>
          <w:rFonts w:ascii="Times New Roman" w:hAnsi="Times New Roman" w:cs="Times New Roman"/>
          <w:b/>
          <w:bCs/>
        </w:rPr>
        <w:t>Lógica</w:t>
      </w:r>
      <w:proofErr w:type="gramEnd"/>
      <w:r w:rsidR="005B43F8" w:rsidRPr="005B43F8">
        <w:rPr>
          <w:rFonts w:ascii="Times New Roman" w:hAnsi="Times New Roman" w:cs="Times New Roman"/>
          <w:b/>
          <w:bCs/>
        </w:rPr>
        <w:t xml:space="preserve"> e Filosofia da Linguagem</w:t>
      </w:r>
      <w:r w:rsidR="005B43F8">
        <w:rPr>
          <w:rFonts w:ascii="Times New Roman" w:hAnsi="Times New Roman" w:cs="Times New Roman"/>
          <w:b/>
          <w:bCs/>
        </w:rPr>
        <w:t xml:space="preserve">. </w:t>
      </w:r>
      <w:r w:rsidR="005B43F8" w:rsidRPr="00DF52DA">
        <w:rPr>
          <w:rFonts w:ascii="Times New Roman" w:hAnsi="Times New Roman" w:cs="Times New Roman"/>
        </w:rPr>
        <w:t xml:space="preserve">Trad. P. Alcoforado. </w:t>
      </w:r>
      <w:r w:rsidR="005B43F8" w:rsidRPr="005B43F8">
        <w:rPr>
          <w:rFonts w:ascii="Times New Roman" w:hAnsi="Times New Roman" w:cs="Times New Roman"/>
        </w:rPr>
        <w:t>São Paulo: Editora da Universidade de São Paulo,</w:t>
      </w:r>
      <w:r w:rsidR="005B43F8">
        <w:rPr>
          <w:rFonts w:ascii="Times New Roman" w:hAnsi="Times New Roman" w:cs="Times New Roman"/>
        </w:rPr>
        <w:t xml:space="preserve"> 2009.</w:t>
      </w:r>
    </w:p>
    <w:p w14:paraId="0740DC9F" w14:textId="77777777" w:rsidR="005B43F8" w:rsidRPr="005B43F8" w:rsidRDefault="005B43F8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EDE432" w14:textId="0D76BC73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F52DA">
        <w:rPr>
          <w:rFonts w:ascii="Times New Roman" w:hAnsi="Times New Roman" w:cs="Times New Roman"/>
          <w:lang w:val="en-US"/>
        </w:rPr>
        <w:t>Hacker,</w:t>
      </w:r>
      <w:r w:rsidR="002B321F" w:rsidRPr="00DF52DA">
        <w:rPr>
          <w:rFonts w:ascii="Times New Roman" w:hAnsi="Times New Roman" w:cs="Times New Roman"/>
          <w:lang w:val="en-US"/>
        </w:rPr>
        <w:t xml:space="preserve"> </w:t>
      </w:r>
      <w:r w:rsidRPr="00DF52DA">
        <w:rPr>
          <w:rFonts w:ascii="Times New Roman" w:hAnsi="Times New Roman" w:cs="Times New Roman"/>
          <w:lang w:val="en-US"/>
        </w:rPr>
        <w:t>P.M.S.,</w:t>
      </w:r>
      <w:r w:rsidR="002B321F" w:rsidRPr="00DF52DA">
        <w:rPr>
          <w:rFonts w:ascii="Times New Roman" w:hAnsi="Times New Roman" w:cs="Times New Roman"/>
          <w:lang w:val="en-US"/>
        </w:rPr>
        <w:t xml:space="preserve"> </w:t>
      </w:r>
      <w:r w:rsidRPr="00DF52DA">
        <w:rPr>
          <w:rFonts w:ascii="Times New Roman" w:hAnsi="Times New Roman" w:cs="Times New Roman"/>
          <w:b/>
          <w:bCs/>
          <w:lang w:val="en-US"/>
        </w:rPr>
        <w:t>Insight</w:t>
      </w:r>
      <w:r w:rsidR="002B321F" w:rsidRPr="00DF52D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F52DA">
        <w:rPr>
          <w:rFonts w:ascii="Times New Roman" w:hAnsi="Times New Roman" w:cs="Times New Roman"/>
          <w:b/>
          <w:bCs/>
          <w:lang w:val="en-US"/>
        </w:rPr>
        <w:t>and</w:t>
      </w:r>
      <w:r w:rsidR="002B321F" w:rsidRPr="00DF52D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F52DA">
        <w:rPr>
          <w:rFonts w:ascii="Times New Roman" w:hAnsi="Times New Roman" w:cs="Times New Roman"/>
          <w:b/>
          <w:bCs/>
          <w:lang w:val="en-US"/>
        </w:rPr>
        <w:t>Illusion</w:t>
      </w:r>
      <w:r w:rsidR="002B321F" w:rsidRPr="00DF52DA">
        <w:rPr>
          <w:rFonts w:ascii="Times New Roman" w:hAnsi="Times New Roman" w:cs="Times New Roman"/>
          <w:b/>
          <w:bCs/>
          <w:lang w:val="en-US"/>
        </w:rPr>
        <w:t>.</w:t>
      </w:r>
      <w:r w:rsidR="002B321F" w:rsidRPr="00DF52D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Bristol</w:t>
      </w:r>
      <w:r w:rsidR="002B321F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Thoemmes,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1997.</w:t>
      </w:r>
    </w:p>
    <w:p w14:paraId="40BD3930" w14:textId="571E3F60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Hale,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B.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&amp;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Wright,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C.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(orgs.),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A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Companion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to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the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Philosophy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of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Language</w:t>
      </w:r>
      <w:r w:rsidR="002B321F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2B321F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Blackwell,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1997.</w:t>
      </w:r>
    </w:p>
    <w:p w14:paraId="2C26E437" w14:textId="44936671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Katz,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J.J.,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10457A">
        <w:rPr>
          <w:rFonts w:ascii="Times New Roman" w:hAnsi="Times New Roman" w:cs="Times New Roman"/>
          <w:b/>
          <w:bCs/>
          <w:lang w:val="en-US"/>
        </w:rPr>
        <w:t>La</w:t>
      </w:r>
      <w:r w:rsidR="002B321F" w:rsidRPr="0010457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0457A">
        <w:rPr>
          <w:rFonts w:ascii="Times New Roman" w:hAnsi="Times New Roman" w:cs="Times New Roman"/>
          <w:b/>
          <w:bCs/>
          <w:lang w:val="en-US"/>
        </w:rPr>
        <w:t>Philosophie</w:t>
      </w:r>
      <w:r w:rsidR="002B321F" w:rsidRPr="0010457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0457A">
        <w:rPr>
          <w:rFonts w:ascii="Times New Roman" w:hAnsi="Times New Roman" w:cs="Times New Roman"/>
          <w:b/>
          <w:bCs/>
          <w:lang w:val="en-US"/>
        </w:rPr>
        <w:t>du</w:t>
      </w:r>
      <w:r w:rsidR="002B321F" w:rsidRPr="0010457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0457A">
        <w:rPr>
          <w:rFonts w:ascii="Times New Roman" w:hAnsi="Times New Roman" w:cs="Times New Roman"/>
          <w:b/>
          <w:bCs/>
          <w:lang w:val="en-US"/>
        </w:rPr>
        <w:t>Langag</w:t>
      </w:r>
      <w:r w:rsidRPr="007F745F">
        <w:rPr>
          <w:rFonts w:ascii="Times New Roman" w:hAnsi="Times New Roman" w:cs="Times New Roman"/>
          <w:lang w:val="en-US"/>
        </w:rPr>
        <w:t>e</w:t>
      </w:r>
      <w:r w:rsidR="002B321F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Paris</w:t>
      </w:r>
      <w:r w:rsidR="002B321F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Payot,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1971.</w:t>
      </w:r>
    </w:p>
    <w:p w14:paraId="380DA65F" w14:textId="3B7B766E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King,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J.,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Complex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Demonstratives.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A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Quantificational</w:t>
      </w:r>
      <w:r w:rsidR="002B321F" w:rsidRPr="002B321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2B321F">
        <w:rPr>
          <w:rFonts w:ascii="Times New Roman" w:hAnsi="Times New Roman" w:cs="Times New Roman"/>
          <w:b/>
          <w:bCs/>
          <w:lang w:val="en-US"/>
        </w:rPr>
        <w:t>Approach</w:t>
      </w:r>
      <w:r w:rsidR="002B321F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2B321F">
        <w:rPr>
          <w:rFonts w:ascii="Times New Roman" w:hAnsi="Times New Roman" w:cs="Times New Roman"/>
          <w:lang w:val="en-US"/>
        </w:rPr>
        <w:t xml:space="preserve">:  </w:t>
      </w:r>
      <w:r w:rsidRPr="007F745F">
        <w:rPr>
          <w:rFonts w:ascii="Times New Roman" w:hAnsi="Times New Roman" w:cs="Times New Roman"/>
          <w:lang w:val="en-US"/>
        </w:rPr>
        <w:t>MIT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Press,</w:t>
      </w:r>
      <w:r w:rsidR="002B321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2001.</w:t>
      </w:r>
    </w:p>
    <w:p w14:paraId="1E899C0E" w14:textId="74CDEE35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Kirkham,</w:t>
      </w:r>
      <w:r w:rsidR="0010457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R.L.,</w:t>
      </w:r>
      <w:r w:rsidR="0010457A">
        <w:rPr>
          <w:rFonts w:ascii="Times New Roman" w:hAnsi="Times New Roman" w:cs="Times New Roman"/>
          <w:lang w:val="en-US"/>
        </w:rPr>
        <w:t xml:space="preserve"> </w:t>
      </w:r>
      <w:r w:rsidRPr="0010457A">
        <w:rPr>
          <w:rFonts w:ascii="Times New Roman" w:hAnsi="Times New Roman" w:cs="Times New Roman"/>
          <w:b/>
          <w:bCs/>
          <w:lang w:val="en-US"/>
        </w:rPr>
        <w:t>Theories</w:t>
      </w:r>
      <w:r w:rsidR="0010457A" w:rsidRPr="0010457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0457A">
        <w:rPr>
          <w:rFonts w:ascii="Times New Roman" w:hAnsi="Times New Roman" w:cs="Times New Roman"/>
          <w:b/>
          <w:bCs/>
          <w:lang w:val="en-US"/>
        </w:rPr>
        <w:t>of</w:t>
      </w:r>
      <w:r w:rsidR="0010457A" w:rsidRPr="0010457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0457A">
        <w:rPr>
          <w:rFonts w:ascii="Times New Roman" w:hAnsi="Times New Roman" w:cs="Times New Roman"/>
          <w:b/>
          <w:bCs/>
          <w:lang w:val="en-US"/>
        </w:rPr>
        <w:t>Truth</w:t>
      </w:r>
      <w:r w:rsidR="0010457A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10457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(MA)</w:t>
      </w:r>
      <w:r w:rsidR="0010457A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MIT</w:t>
      </w:r>
      <w:r w:rsidR="0010457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Press,</w:t>
      </w:r>
      <w:r w:rsidR="0010457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1992.</w:t>
      </w:r>
    </w:p>
    <w:p w14:paraId="392AF92B" w14:textId="50E9FE7F" w:rsidR="007F745F" w:rsidRPr="0010457A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60AEB">
        <w:rPr>
          <w:rFonts w:ascii="Times New Roman" w:hAnsi="Times New Roman" w:cs="Times New Roman"/>
          <w:lang w:val="en-US"/>
        </w:rPr>
        <w:t>Kripke,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S.,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La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Logique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des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Noms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Propres</w:t>
      </w:r>
      <w:r w:rsidR="0010457A" w:rsidRPr="00360AEB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Paris</w:t>
      </w:r>
      <w:r w:rsidR="0010457A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Minuit,</w:t>
      </w:r>
      <w:r w:rsidR="0010457A" w:rsidRPr="0010457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1980.</w:t>
      </w:r>
    </w:p>
    <w:p w14:paraId="18A13751" w14:textId="3C639B2D" w:rsidR="007F745F" w:rsidRPr="00360AEB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60AEB">
        <w:rPr>
          <w:rFonts w:ascii="Times New Roman" w:hAnsi="Times New Roman" w:cs="Times New Roman"/>
          <w:lang w:val="en-US"/>
        </w:rPr>
        <w:t>Leclerc,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A.,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“La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="00E26A6E" w:rsidRPr="00360AEB">
        <w:rPr>
          <w:rFonts w:ascii="Times New Roman" w:hAnsi="Times New Roman" w:cs="Times New Roman"/>
          <w:lang w:val="en-US"/>
        </w:rPr>
        <w:t>G</w:t>
      </w:r>
      <w:r w:rsidRPr="00360AEB">
        <w:rPr>
          <w:rFonts w:ascii="Times New Roman" w:hAnsi="Times New Roman" w:cs="Times New Roman"/>
          <w:lang w:val="en-US"/>
        </w:rPr>
        <w:t>rammaire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g</w:t>
      </w:r>
      <w:r w:rsidR="0010457A" w:rsidRPr="00360AEB">
        <w:rPr>
          <w:rFonts w:ascii="Times New Roman" w:hAnsi="Times New Roman" w:cs="Times New Roman"/>
          <w:lang w:val="en-US"/>
        </w:rPr>
        <w:t>é</w:t>
      </w:r>
      <w:r w:rsidRPr="00360AEB">
        <w:rPr>
          <w:rFonts w:ascii="Times New Roman" w:hAnsi="Times New Roman" w:cs="Times New Roman"/>
          <w:lang w:val="en-US"/>
        </w:rPr>
        <w:t>nérale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classique</w:t>
      </w:r>
      <w:r w:rsidR="0010457A" w:rsidRPr="00360AEB">
        <w:rPr>
          <w:rFonts w:ascii="Times New Roman" w:hAnsi="Times New Roman" w:cs="Times New Roman"/>
          <w:lang w:val="en-US"/>
        </w:rPr>
        <w:t xml:space="preserve"> e</w:t>
      </w:r>
      <w:r w:rsidR="00E26A6E" w:rsidRPr="00360AEB">
        <w:rPr>
          <w:rFonts w:ascii="Times New Roman" w:hAnsi="Times New Roman" w:cs="Times New Roman"/>
          <w:lang w:val="en-US"/>
        </w:rPr>
        <w:t>n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tant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que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programme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de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recherche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scientifique”,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in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b/>
          <w:bCs/>
          <w:lang w:val="en-US"/>
        </w:rPr>
        <w:t>Dialogue</w:t>
      </w:r>
      <w:r w:rsidRPr="00360AEB">
        <w:rPr>
          <w:rFonts w:ascii="Times New Roman" w:hAnsi="Times New Roman" w:cs="Times New Roman"/>
          <w:lang w:val="en-US"/>
        </w:rPr>
        <w:t>,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XXXII,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1993,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p.</w:t>
      </w:r>
      <w:r w:rsidR="0010457A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77‐94.</w:t>
      </w:r>
    </w:p>
    <w:p w14:paraId="4183FB77" w14:textId="483701F1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Leonor</w:t>
      </w:r>
      <w:r w:rsidR="00104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Lopes</w:t>
      </w:r>
      <w:r w:rsidR="00104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Fávero,</w:t>
      </w:r>
      <w:r w:rsidR="00E26A6E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As</w:t>
      </w:r>
      <w:r w:rsidR="00E26A6E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Concepções</w:t>
      </w:r>
      <w:r w:rsidR="00E26A6E" w:rsidRPr="00A13FE4">
        <w:rPr>
          <w:rFonts w:ascii="Times New Roman" w:hAnsi="Times New Roman" w:cs="Times New Roman"/>
          <w:b/>
          <w:bCs/>
        </w:rPr>
        <w:t xml:space="preserve"> Linguísticas </w:t>
      </w:r>
      <w:r w:rsidRPr="00A13FE4">
        <w:rPr>
          <w:rFonts w:ascii="Times New Roman" w:hAnsi="Times New Roman" w:cs="Times New Roman"/>
          <w:b/>
          <w:bCs/>
        </w:rPr>
        <w:t>no</w:t>
      </w:r>
      <w:r w:rsidR="00E26A6E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Século</w:t>
      </w:r>
      <w:r w:rsidR="00E26A6E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XVIII</w:t>
      </w:r>
      <w:r w:rsidR="00E26A6E">
        <w:rPr>
          <w:rFonts w:ascii="Times New Roman" w:hAnsi="Times New Roman" w:cs="Times New Roman"/>
        </w:rPr>
        <w:t>.</w:t>
      </w:r>
      <w:r w:rsid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Campinas</w:t>
      </w:r>
      <w:r w:rsidR="00A13FE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Editora</w:t>
      </w:r>
      <w:r w:rsidR="005B43F8">
        <w:rPr>
          <w:rFonts w:ascii="Times New Roman" w:hAnsi="Times New Roman" w:cs="Times New Roman"/>
        </w:rPr>
        <w:t xml:space="preserve"> </w:t>
      </w:r>
      <w:r w:rsidR="00A13FE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</w:t>
      </w:r>
      <w:r w:rsid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Unicamp,</w:t>
      </w:r>
      <w:r w:rsid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1996.</w:t>
      </w:r>
    </w:p>
    <w:p w14:paraId="6296F5D0" w14:textId="79D5FF65" w:rsidR="007F745F" w:rsidRPr="00A13FE4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Linsky,</w:t>
      </w:r>
      <w:r w:rsid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L.,</w:t>
      </w:r>
      <w:r w:rsid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Le</w:t>
      </w:r>
      <w:r w:rsidR="00A13FE4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Problème</w:t>
      </w:r>
      <w:r w:rsidR="00A13FE4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de</w:t>
      </w:r>
      <w:r w:rsidR="00A13FE4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la</w:t>
      </w:r>
      <w:r w:rsidR="00A13FE4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Référence</w:t>
      </w:r>
      <w:r w:rsidR="00A13FE4">
        <w:rPr>
          <w:rFonts w:ascii="Times New Roman" w:hAnsi="Times New Roman" w:cs="Times New Roman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Paris</w:t>
      </w:r>
      <w:r w:rsidR="00A13FE4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Seuil,</w:t>
      </w:r>
      <w:r w:rsidR="00A13FE4" w:rsidRPr="00A13FE4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1967.</w:t>
      </w:r>
    </w:p>
    <w:p w14:paraId="2013AB29" w14:textId="0319F142" w:rsidR="007F745F" w:rsidRPr="007F745F" w:rsidRDefault="00A13FE4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-------------, </w:t>
      </w:r>
      <w:r w:rsidR="007F745F" w:rsidRPr="00A13FE4">
        <w:rPr>
          <w:rFonts w:ascii="Times New Roman" w:hAnsi="Times New Roman" w:cs="Times New Roman"/>
          <w:b/>
          <w:bCs/>
          <w:lang w:val="en-US"/>
        </w:rPr>
        <w:t>Reference</w:t>
      </w:r>
      <w:r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F745F" w:rsidRPr="00A13FE4">
        <w:rPr>
          <w:rFonts w:ascii="Times New Roman" w:hAnsi="Times New Roman" w:cs="Times New Roman"/>
          <w:b/>
          <w:bCs/>
          <w:lang w:val="en-US"/>
        </w:rPr>
        <w:t>and</w:t>
      </w:r>
      <w:r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F745F" w:rsidRPr="00A13FE4">
        <w:rPr>
          <w:rFonts w:ascii="Times New Roman" w:hAnsi="Times New Roman" w:cs="Times New Roman"/>
          <w:b/>
          <w:bCs/>
          <w:lang w:val="en-US"/>
        </w:rPr>
        <w:t>Modality</w:t>
      </w:r>
      <w:r>
        <w:rPr>
          <w:rFonts w:ascii="Times New Roman" w:hAnsi="Times New Roman" w:cs="Times New Roman"/>
          <w:lang w:val="en-US"/>
        </w:rPr>
        <w:t xml:space="preserve">. </w:t>
      </w:r>
      <w:r w:rsidR="007F745F" w:rsidRPr="007F745F">
        <w:rPr>
          <w:rFonts w:ascii="Times New Roman" w:hAnsi="Times New Roman" w:cs="Times New Roman"/>
          <w:lang w:val="en-US"/>
        </w:rPr>
        <w:t>Oxford</w:t>
      </w:r>
      <w:r>
        <w:rPr>
          <w:rFonts w:ascii="Times New Roman" w:hAnsi="Times New Roman" w:cs="Times New Roman"/>
          <w:lang w:val="en-US"/>
        </w:rPr>
        <w:t xml:space="preserve">: </w:t>
      </w:r>
      <w:r w:rsidR="007F745F" w:rsidRPr="007F745F">
        <w:rPr>
          <w:rFonts w:ascii="Times New Roman" w:hAnsi="Times New Roman" w:cs="Times New Roman"/>
          <w:lang w:val="en-US"/>
        </w:rPr>
        <w:t>O.U.P.,</w:t>
      </w:r>
      <w:r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1969.</w:t>
      </w:r>
    </w:p>
    <w:p w14:paraId="4C4E5135" w14:textId="4E221D41" w:rsidR="007F745F" w:rsidRPr="00360AEB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745F">
        <w:rPr>
          <w:rFonts w:ascii="Times New Roman" w:hAnsi="Times New Roman" w:cs="Times New Roman"/>
          <w:lang w:val="en-US"/>
        </w:rPr>
        <w:t>Lycan,</w:t>
      </w:r>
      <w:r w:rsidR="00A13FE4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W.,</w:t>
      </w:r>
      <w:r w:rsidR="00A13FE4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Philosophy</w:t>
      </w:r>
      <w:r w:rsidR="00A13FE4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of</w:t>
      </w:r>
      <w:r w:rsidR="00A13FE4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Language</w:t>
      </w:r>
      <w:r w:rsidR="00A13FE4">
        <w:rPr>
          <w:rFonts w:ascii="Times New Roman" w:hAnsi="Times New Roman" w:cs="Times New Roman"/>
          <w:lang w:val="en-US"/>
        </w:rPr>
        <w:t xml:space="preserve">. </w:t>
      </w:r>
      <w:r w:rsidRPr="00360AEB">
        <w:rPr>
          <w:rFonts w:ascii="Times New Roman" w:hAnsi="Times New Roman" w:cs="Times New Roman"/>
        </w:rPr>
        <w:t>Londres</w:t>
      </w:r>
      <w:r w:rsidR="00A13FE4" w:rsidRPr="00360AEB">
        <w:rPr>
          <w:rFonts w:ascii="Times New Roman" w:hAnsi="Times New Roman" w:cs="Times New Roman"/>
        </w:rPr>
        <w:t xml:space="preserve">: </w:t>
      </w:r>
      <w:r w:rsidRPr="00360AEB">
        <w:rPr>
          <w:rFonts w:ascii="Times New Roman" w:hAnsi="Times New Roman" w:cs="Times New Roman"/>
        </w:rPr>
        <w:t>Routledge,</w:t>
      </w:r>
      <w:r w:rsidR="00A13FE4" w:rsidRPr="00360AEB">
        <w:rPr>
          <w:rFonts w:ascii="Times New Roman" w:hAnsi="Times New Roman" w:cs="Times New Roman"/>
        </w:rPr>
        <w:t xml:space="preserve"> </w:t>
      </w:r>
      <w:r w:rsidRPr="00360AEB">
        <w:rPr>
          <w:rFonts w:ascii="Times New Roman" w:hAnsi="Times New Roman" w:cs="Times New Roman"/>
        </w:rPr>
        <w:t>2000.</w:t>
      </w:r>
    </w:p>
    <w:p w14:paraId="1067738A" w14:textId="2C55D2CF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13FE4">
        <w:rPr>
          <w:rFonts w:ascii="Times New Roman" w:hAnsi="Times New Roman" w:cs="Times New Roman"/>
        </w:rPr>
        <w:t>Lyons,</w:t>
      </w:r>
      <w:r w:rsidR="00A13FE4" w:rsidRP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</w:rPr>
        <w:t>J.,</w:t>
      </w:r>
      <w:r w:rsidR="00A13FE4" w:rsidRP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</w:rPr>
        <w:t>Linguagem</w:t>
      </w:r>
      <w:r w:rsidR="00A13FE4" w:rsidRP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</w:rPr>
        <w:t>e</w:t>
      </w:r>
      <w:r w:rsidR="00A13FE4" w:rsidRP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Lingu</w:t>
      </w:r>
      <w:r w:rsidR="00A13FE4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stica</w:t>
      </w:r>
      <w:r w:rsidR="00A13F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Rio</w:t>
      </w:r>
      <w:r w:rsid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Janeiro</w:t>
      </w:r>
      <w:r w:rsidR="00A13FE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Guanabara</w:t>
      </w:r>
      <w:r w:rsid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Koogan,</w:t>
      </w:r>
      <w:r w:rsid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1987.</w:t>
      </w:r>
    </w:p>
    <w:p w14:paraId="18AE9CF8" w14:textId="021EE27B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13FE4">
        <w:rPr>
          <w:rFonts w:ascii="Times New Roman" w:hAnsi="Times New Roman" w:cs="Times New Roman"/>
          <w:lang w:val="en-US"/>
        </w:rPr>
        <w:t>McGinn,</w:t>
      </w:r>
      <w:r w:rsidR="00A13FE4" w:rsidRPr="00A13FE4">
        <w:rPr>
          <w:rFonts w:ascii="Times New Roman" w:hAnsi="Times New Roman" w:cs="Times New Roman"/>
          <w:lang w:val="en-US"/>
        </w:rPr>
        <w:t xml:space="preserve"> </w:t>
      </w:r>
      <w:r w:rsidRPr="00A13FE4">
        <w:rPr>
          <w:rFonts w:ascii="Times New Roman" w:hAnsi="Times New Roman" w:cs="Times New Roman"/>
          <w:lang w:val="en-US"/>
        </w:rPr>
        <w:t>C.,</w:t>
      </w:r>
      <w:r w:rsidR="00A13FE4" w:rsidRPr="00A13FE4">
        <w:rPr>
          <w:rFonts w:ascii="Times New Roman" w:hAnsi="Times New Roman" w:cs="Times New Roman"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Logical</w:t>
      </w:r>
      <w:r w:rsidR="00A13FE4"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Properties</w:t>
      </w:r>
      <w:r w:rsidR="00A13FE4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A13FE4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O.U.P.,</w:t>
      </w:r>
      <w:r w:rsidR="00A13FE4">
        <w:rPr>
          <w:rFonts w:ascii="Times New Roman" w:hAnsi="Times New Roman" w:cs="Times New Roman"/>
          <w:lang w:val="en-US"/>
        </w:rPr>
        <w:t xml:space="preserve"> </w:t>
      </w:r>
      <w:r w:rsidRPr="00A13FE4">
        <w:rPr>
          <w:rFonts w:ascii="Times New Roman" w:hAnsi="Times New Roman" w:cs="Times New Roman"/>
          <w:lang w:val="en-US"/>
        </w:rPr>
        <w:t>2000.</w:t>
      </w:r>
    </w:p>
    <w:p w14:paraId="5EC5C7CF" w14:textId="4F6EFF80" w:rsidR="00803F73" w:rsidRPr="00803F73" w:rsidRDefault="00803F73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03F73">
        <w:rPr>
          <w:rFonts w:ascii="Times New Roman" w:hAnsi="Times New Roman" w:cs="Times New Roman"/>
        </w:rPr>
        <w:t xml:space="preserve">Miguens, S., </w:t>
      </w:r>
      <w:r w:rsidRPr="00803F73">
        <w:rPr>
          <w:rFonts w:ascii="Times New Roman" w:hAnsi="Times New Roman" w:cs="Times New Roman"/>
          <w:b/>
          <w:bCs/>
        </w:rPr>
        <w:t xml:space="preserve">Filosofia da Linguagem. Uma Introdução. </w:t>
      </w:r>
      <w:r w:rsidR="003E4CA7">
        <w:rPr>
          <w:rFonts w:ascii="Times New Roman" w:hAnsi="Times New Roman" w:cs="Times New Roman"/>
        </w:rPr>
        <w:t>Porto: Faculdade de Letras da Universidade de Porto, 2007.</w:t>
      </w:r>
    </w:p>
    <w:p w14:paraId="241EF313" w14:textId="60DE8804" w:rsidR="007F745F" w:rsidRPr="00A13FE4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13FE4">
        <w:rPr>
          <w:rFonts w:ascii="Times New Roman" w:hAnsi="Times New Roman" w:cs="Times New Roman"/>
          <w:lang w:val="en-US"/>
        </w:rPr>
        <w:t>Pariente,</w:t>
      </w:r>
      <w:r w:rsidR="00A13FE4" w:rsidRPr="00A13FE4">
        <w:rPr>
          <w:rFonts w:ascii="Times New Roman" w:hAnsi="Times New Roman" w:cs="Times New Roman"/>
          <w:lang w:val="en-US"/>
        </w:rPr>
        <w:t xml:space="preserve"> </w:t>
      </w:r>
      <w:r w:rsidRPr="00A13FE4">
        <w:rPr>
          <w:rFonts w:ascii="Times New Roman" w:hAnsi="Times New Roman" w:cs="Times New Roman"/>
          <w:lang w:val="en-US"/>
        </w:rPr>
        <w:t>J.-C.,</w:t>
      </w:r>
      <w:r w:rsidR="00A13FE4" w:rsidRPr="00A13FE4">
        <w:rPr>
          <w:rFonts w:ascii="Times New Roman" w:hAnsi="Times New Roman" w:cs="Times New Roman"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L’Analyse</w:t>
      </w:r>
      <w:r w:rsidR="00A13FE4"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du</w:t>
      </w:r>
      <w:r w:rsidR="00A13FE4"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Langage</w:t>
      </w:r>
      <w:r w:rsidR="00A13FE4"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à</w:t>
      </w:r>
      <w:r w:rsidR="00A13FE4"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Port-Royal</w:t>
      </w:r>
      <w:r w:rsidR="00A13FE4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Paris</w:t>
      </w:r>
      <w:r w:rsidR="00A13FE4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Minuit,</w:t>
      </w:r>
      <w:r w:rsidR="00A13FE4" w:rsidRPr="00A13FE4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1985.</w:t>
      </w:r>
    </w:p>
    <w:p w14:paraId="0AD14F28" w14:textId="758970CF" w:rsidR="007F745F" w:rsidRPr="00A13FE4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745F">
        <w:rPr>
          <w:rFonts w:ascii="Times New Roman" w:hAnsi="Times New Roman" w:cs="Times New Roman"/>
          <w:lang w:val="en-US"/>
        </w:rPr>
        <w:t>Peacocke,</w:t>
      </w:r>
      <w:r w:rsidR="00A13FE4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C.,</w:t>
      </w:r>
      <w:r w:rsidR="00A13FE4">
        <w:rPr>
          <w:rFonts w:ascii="Times New Roman" w:hAnsi="Times New Roman" w:cs="Times New Roman"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A</w:t>
      </w:r>
      <w:r w:rsidR="00A13FE4"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Study</w:t>
      </w:r>
      <w:r w:rsidR="00A13FE4"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of</w:t>
      </w:r>
      <w:r w:rsidR="00A13FE4" w:rsidRPr="00A13F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13FE4">
        <w:rPr>
          <w:rFonts w:ascii="Times New Roman" w:hAnsi="Times New Roman" w:cs="Times New Roman"/>
          <w:b/>
          <w:bCs/>
          <w:lang w:val="en-US"/>
        </w:rPr>
        <w:t>Concepts</w:t>
      </w:r>
      <w:r w:rsidR="00A13FE4">
        <w:rPr>
          <w:rFonts w:ascii="Times New Roman" w:hAnsi="Times New Roman" w:cs="Times New Roman"/>
          <w:lang w:val="en-US"/>
        </w:rPr>
        <w:t xml:space="preserve">. </w:t>
      </w:r>
      <w:r w:rsidRPr="00A13FE4">
        <w:rPr>
          <w:rFonts w:ascii="Times New Roman" w:hAnsi="Times New Roman" w:cs="Times New Roman"/>
        </w:rPr>
        <w:t>Cambridge</w:t>
      </w:r>
      <w:r w:rsidR="00A13FE4" w:rsidRP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</w:rPr>
        <w:t>(MA),</w:t>
      </w:r>
      <w:r w:rsidR="00A13FE4" w:rsidRP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</w:rPr>
        <w:t>MIT</w:t>
      </w:r>
      <w:r w:rsidR="00A13FE4" w:rsidRP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</w:rPr>
        <w:t>Press,</w:t>
      </w:r>
      <w:r w:rsidR="00A13FE4" w:rsidRP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</w:rPr>
        <w:t>1992.</w:t>
      </w:r>
    </w:p>
    <w:p w14:paraId="4ED10F6B" w14:textId="609BD58A" w:rsidR="007F745F" w:rsidRPr="00360AEB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13FE4">
        <w:rPr>
          <w:rFonts w:ascii="Times New Roman" w:hAnsi="Times New Roman" w:cs="Times New Roman"/>
        </w:rPr>
        <w:t>Penco,</w:t>
      </w:r>
      <w:r w:rsidR="00A13FE4" w:rsidRPr="00A13F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Carlo.</w:t>
      </w:r>
      <w:r w:rsidR="00A13FE4" w:rsidRPr="00A13FE4">
        <w:rPr>
          <w:rFonts w:ascii="Times New Roman" w:hAnsi="Times New Roman" w:cs="Times New Roman"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Introdução</w:t>
      </w:r>
      <w:r w:rsidR="00A13FE4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à</w:t>
      </w:r>
      <w:r w:rsidR="00A13FE4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Filosofia</w:t>
      </w:r>
      <w:r w:rsidR="00A13FE4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da</w:t>
      </w:r>
      <w:r w:rsidR="00A13FE4" w:rsidRPr="00A13FE4">
        <w:rPr>
          <w:rFonts w:ascii="Times New Roman" w:hAnsi="Times New Roman" w:cs="Times New Roman"/>
          <w:b/>
          <w:bCs/>
        </w:rPr>
        <w:t xml:space="preserve"> </w:t>
      </w:r>
      <w:r w:rsidRPr="00A13FE4">
        <w:rPr>
          <w:rFonts w:ascii="Times New Roman" w:hAnsi="Times New Roman" w:cs="Times New Roman"/>
          <w:b/>
          <w:bCs/>
        </w:rPr>
        <w:t>Linguagem</w:t>
      </w:r>
      <w:r>
        <w:rPr>
          <w:rFonts w:ascii="Times New Roman" w:hAnsi="Times New Roman" w:cs="Times New Roman"/>
        </w:rPr>
        <w:t>.</w:t>
      </w:r>
      <w:r w:rsidR="00A13FE4">
        <w:rPr>
          <w:rFonts w:ascii="Times New Roman" w:hAnsi="Times New Roman" w:cs="Times New Roman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Petrópolis</w:t>
      </w:r>
      <w:r w:rsidR="00A13FE4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RJ:</w:t>
      </w:r>
      <w:r w:rsidR="00A13FE4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Vozes,</w:t>
      </w:r>
      <w:r w:rsidR="00A13FE4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2006.</w:t>
      </w:r>
    </w:p>
    <w:p w14:paraId="256276B2" w14:textId="28087ACB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A13FE4">
        <w:rPr>
          <w:rFonts w:ascii="Times New Roman" w:hAnsi="Times New Roman" w:cs="Times New Roman"/>
          <w:lang w:val="en-US"/>
        </w:rPr>
        <w:t>Perry,</w:t>
      </w:r>
      <w:r w:rsidR="00A13FE4" w:rsidRPr="00A13FE4">
        <w:rPr>
          <w:rFonts w:ascii="Times New Roman" w:hAnsi="Times New Roman" w:cs="Times New Roman"/>
          <w:lang w:val="en-US"/>
        </w:rPr>
        <w:t xml:space="preserve"> </w:t>
      </w:r>
      <w:r w:rsidRPr="00A13FE4">
        <w:rPr>
          <w:rFonts w:ascii="Times New Roman" w:hAnsi="Times New Roman" w:cs="Times New Roman"/>
          <w:lang w:val="en-US"/>
        </w:rPr>
        <w:t>J.,</w:t>
      </w:r>
      <w:r w:rsidR="00A13FE4" w:rsidRPr="00A13FE4">
        <w:rPr>
          <w:rFonts w:ascii="Times New Roman" w:hAnsi="Times New Roman" w:cs="Times New Roman"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The</w:t>
      </w:r>
      <w:r w:rsidR="00A13FE4" w:rsidRPr="00AC732B">
        <w:rPr>
          <w:rFonts w:ascii="Times New Roman" w:hAnsi="Times New Roman" w:cs="Times New Roman"/>
          <w:b/>
          <w:bCs/>
          <w:lang w:val="en-US"/>
        </w:rPr>
        <w:t xml:space="preserve"> P</w:t>
      </w:r>
      <w:r w:rsidRPr="00AC732B">
        <w:rPr>
          <w:rFonts w:ascii="Times New Roman" w:hAnsi="Times New Roman" w:cs="Times New Roman"/>
          <w:b/>
          <w:bCs/>
          <w:lang w:val="en-US"/>
        </w:rPr>
        <w:t>roblem</w:t>
      </w:r>
      <w:r w:rsidR="00A13FE4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of</w:t>
      </w:r>
      <w:r w:rsidR="00A13FE4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the</w:t>
      </w:r>
      <w:r w:rsidR="00A13FE4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Essential</w:t>
      </w:r>
      <w:r w:rsidR="00A13FE4" w:rsidRPr="00AC732B">
        <w:rPr>
          <w:rFonts w:ascii="Times New Roman" w:hAnsi="Times New Roman" w:cs="Times New Roman"/>
          <w:b/>
          <w:bCs/>
          <w:lang w:val="en-US"/>
        </w:rPr>
        <w:t xml:space="preserve"> Indexica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l </w:t>
      </w:r>
      <w:r w:rsidRPr="00AC732B">
        <w:rPr>
          <w:rFonts w:ascii="Times New Roman" w:hAnsi="Times New Roman" w:cs="Times New Roman"/>
          <w:b/>
          <w:bCs/>
          <w:lang w:val="en-US"/>
        </w:rPr>
        <w:t>and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Other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Essays</w:t>
      </w:r>
      <w:r w:rsidR="00AC732B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AC732B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O.U.P.,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1993.</w:t>
      </w:r>
    </w:p>
    <w:p w14:paraId="5EFF3571" w14:textId="029BC53A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</w:t>
      </w:r>
      <w:r w:rsidR="00AC732B">
        <w:rPr>
          <w:rFonts w:ascii="Times New Roman" w:hAnsi="Times New Roman" w:cs="Times New Roman"/>
          <w:lang w:val="en-US"/>
        </w:rPr>
        <w:t xml:space="preserve">---------, </w:t>
      </w:r>
      <w:r w:rsidRPr="00AC732B">
        <w:rPr>
          <w:rFonts w:ascii="Times New Roman" w:hAnsi="Times New Roman" w:cs="Times New Roman"/>
          <w:b/>
          <w:bCs/>
          <w:lang w:val="en-US"/>
        </w:rPr>
        <w:t>Reference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and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Reflexivity</w:t>
      </w:r>
      <w:r w:rsidR="00AC732B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Stanford</w:t>
      </w:r>
      <w:r w:rsidR="00AC732B">
        <w:rPr>
          <w:rFonts w:ascii="Times New Roman" w:hAnsi="Times New Roman" w:cs="Times New Roman"/>
          <w:lang w:val="en-US"/>
        </w:rPr>
        <w:t xml:space="preserve">:  </w:t>
      </w:r>
      <w:r w:rsidRPr="007F745F">
        <w:rPr>
          <w:rFonts w:ascii="Times New Roman" w:hAnsi="Times New Roman" w:cs="Times New Roman"/>
          <w:lang w:val="en-US"/>
        </w:rPr>
        <w:t>CSLI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Publications,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2001.</w:t>
      </w:r>
    </w:p>
    <w:p w14:paraId="14748230" w14:textId="38D3D08F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Platts,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M.,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Ways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of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Meaning</w:t>
      </w:r>
      <w:r w:rsidRPr="007F745F">
        <w:rPr>
          <w:rFonts w:ascii="Times New Roman" w:hAnsi="Times New Roman" w:cs="Times New Roman"/>
          <w:lang w:val="en-US"/>
        </w:rPr>
        <w:t>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(MA),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MIT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Press,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1997.</w:t>
      </w:r>
    </w:p>
    <w:p w14:paraId="547E71F1" w14:textId="0C592377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Quine,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W.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v.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O.,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Word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and</w:t>
      </w:r>
      <w:r w:rsidR="00AC732B" w:rsidRPr="00AC732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732B">
        <w:rPr>
          <w:rFonts w:ascii="Times New Roman" w:hAnsi="Times New Roman" w:cs="Times New Roman"/>
          <w:b/>
          <w:bCs/>
          <w:lang w:val="en-US"/>
        </w:rPr>
        <w:t>Object</w:t>
      </w:r>
      <w:r w:rsidR="00AC732B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(MA)</w:t>
      </w:r>
      <w:r w:rsidR="00AC732B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MIT</w:t>
      </w:r>
      <w:r w:rsidR="00AC732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Press,</w:t>
      </w:r>
    </w:p>
    <w:p w14:paraId="11E6079D" w14:textId="77777777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1960.</w:t>
      </w:r>
    </w:p>
    <w:p w14:paraId="323AB746" w14:textId="72582CD6" w:rsidR="007F745F" w:rsidRPr="007F745F" w:rsidRDefault="00AC732B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-------------------, </w:t>
      </w:r>
      <w:r w:rsidR="007F745F" w:rsidRPr="007F745F">
        <w:rPr>
          <w:rFonts w:ascii="Times New Roman" w:hAnsi="Times New Roman" w:cs="Times New Roman"/>
          <w:lang w:val="en-US"/>
        </w:rPr>
        <w:t>Philosophy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of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Logic</w:t>
      </w:r>
      <w:r w:rsidR="00553FCB">
        <w:rPr>
          <w:rFonts w:ascii="Times New Roman" w:hAnsi="Times New Roman" w:cs="Times New Roman"/>
          <w:lang w:val="en-US"/>
        </w:rPr>
        <w:t xml:space="preserve">. </w:t>
      </w:r>
      <w:r w:rsidR="007F745F" w:rsidRPr="007F745F">
        <w:rPr>
          <w:rFonts w:ascii="Times New Roman" w:hAnsi="Times New Roman" w:cs="Times New Roman"/>
          <w:lang w:val="en-US"/>
        </w:rPr>
        <w:t>Englewood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Cliffs</w:t>
      </w:r>
      <w:r w:rsidR="00553FCB">
        <w:rPr>
          <w:rFonts w:ascii="Times New Roman" w:hAnsi="Times New Roman" w:cs="Times New Roman"/>
          <w:lang w:val="en-US"/>
        </w:rPr>
        <w:t xml:space="preserve">: </w:t>
      </w:r>
      <w:r w:rsidR="007F745F" w:rsidRPr="007F745F">
        <w:rPr>
          <w:rFonts w:ascii="Times New Roman" w:hAnsi="Times New Roman" w:cs="Times New Roman"/>
          <w:lang w:val="en-US"/>
        </w:rPr>
        <w:t>Prentice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Hall,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="007F745F" w:rsidRPr="007F745F">
        <w:rPr>
          <w:rFonts w:ascii="Times New Roman" w:hAnsi="Times New Roman" w:cs="Times New Roman"/>
          <w:lang w:val="en-US"/>
        </w:rPr>
        <w:t>1970.</w:t>
      </w:r>
    </w:p>
    <w:p w14:paraId="3E0C2989" w14:textId="42374157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Recanati,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F.,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553FCB">
        <w:rPr>
          <w:rFonts w:ascii="Times New Roman" w:hAnsi="Times New Roman" w:cs="Times New Roman"/>
          <w:b/>
          <w:bCs/>
          <w:lang w:val="en-US"/>
        </w:rPr>
        <w:t>Direct</w:t>
      </w:r>
      <w:r w:rsidR="00553FCB" w:rsidRPr="00553FC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53FCB">
        <w:rPr>
          <w:rFonts w:ascii="Times New Roman" w:hAnsi="Times New Roman" w:cs="Times New Roman"/>
          <w:b/>
          <w:bCs/>
          <w:lang w:val="en-US"/>
        </w:rPr>
        <w:t>Reference</w:t>
      </w:r>
      <w:r w:rsidR="00553FCB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553FCB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Blackwell,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1993.</w:t>
      </w:r>
    </w:p>
    <w:p w14:paraId="18ECE266" w14:textId="7CF8D7E3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</w:t>
      </w:r>
      <w:r w:rsidR="00553FCB">
        <w:rPr>
          <w:rFonts w:ascii="Times New Roman" w:hAnsi="Times New Roman" w:cs="Times New Roman"/>
          <w:lang w:val="en-US"/>
        </w:rPr>
        <w:t xml:space="preserve">-------------, </w:t>
      </w:r>
      <w:r w:rsidRPr="008122F4">
        <w:rPr>
          <w:rFonts w:ascii="Times New Roman" w:hAnsi="Times New Roman" w:cs="Times New Roman"/>
          <w:b/>
          <w:bCs/>
          <w:lang w:val="en-US"/>
        </w:rPr>
        <w:t>Literal</w:t>
      </w:r>
      <w:r w:rsidR="00553FCB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Meaning</w:t>
      </w:r>
      <w:r w:rsidR="00553FCB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553FCB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University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Press,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2004.</w:t>
      </w:r>
    </w:p>
    <w:p w14:paraId="08C7FCFE" w14:textId="296BFC2D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</w:t>
      </w:r>
      <w:r w:rsidR="00553FCB">
        <w:rPr>
          <w:rFonts w:ascii="Times New Roman" w:hAnsi="Times New Roman" w:cs="Times New Roman"/>
          <w:lang w:val="en-US"/>
        </w:rPr>
        <w:t xml:space="preserve">-------------, </w:t>
      </w:r>
      <w:r w:rsidRPr="008122F4">
        <w:rPr>
          <w:rFonts w:ascii="Times New Roman" w:hAnsi="Times New Roman" w:cs="Times New Roman"/>
          <w:b/>
          <w:bCs/>
          <w:lang w:val="en-US"/>
        </w:rPr>
        <w:t>Perspectival</w:t>
      </w:r>
      <w:r w:rsidR="00553FCB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Thought</w:t>
      </w:r>
      <w:r w:rsidR="00553FCB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A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Plea</w:t>
      </w:r>
      <w:r w:rsidR="00553FCB">
        <w:rPr>
          <w:rFonts w:ascii="Times New Roman" w:hAnsi="Times New Roman" w:cs="Times New Roman"/>
          <w:lang w:val="en-US"/>
        </w:rPr>
        <w:t xml:space="preserve"> f</w:t>
      </w:r>
      <w:r w:rsidRPr="007F745F">
        <w:rPr>
          <w:rFonts w:ascii="Times New Roman" w:hAnsi="Times New Roman" w:cs="Times New Roman"/>
          <w:lang w:val="en-US"/>
        </w:rPr>
        <w:t>or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(Moderate)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Relativism.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Oxford</w:t>
      </w:r>
      <w:r w:rsidR="00553FCB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O.U.P,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2007.</w:t>
      </w:r>
    </w:p>
    <w:p w14:paraId="1928FB9B" w14:textId="276931E9" w:rsidR="007F745F" w:rsidRPr="008122F4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745F">
        <w:rPr>
          <w:rFonts w:ascii="Times New Roman" w:hAnsi="Times New Roman" w:cs="Times New Roman"/>
          <w:lang w:val="en-US"/>
        </w:rPr>
        <w:t>Russell,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B.,</w:t>
      </w:r>
      <w:r w:rsidR="00553FCB">
        <w:rPr>
          <w:rFonts w:ascii="Times New Roman" w:hAnsi="Times New Roman" w:cs="Times New Roman"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Introduction</w:t>
      </w:r>
      <w:r w:rsidR="00553FCB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à</w:t>
      </w:r>
      <w:r w:rsidR="00553FCB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la</w:t>
      </w:r>
      <w:r w:rsidR="00553FCB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Philosophie</w:t>
      </w:r>
      <w:r w:rsidR="00553FCB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Mathématique</w:t>
      </w:r>
      <w:r w:rsidR="00553FCB">
        <w:rPr>
          <w:rFonts w:ascii="Times New Roman" w:hAnsi="Times New Roman" w:cs="Times New Roman"/>
          <w:lang w:val="en-US"/>
        </w:rPr>
        <w:t>.</w:t>
      </w:r>
      <w:r w:rsidR="008122F4">
        <w:rPr>
          <w:rFonts w:ascii="Times New Roman" w:hAnsi="Times New Roman" w:cs="Times New Roman"/>
          <w:lang w:val="en-US"/>
        </w:rPr>
        <w:t xml:space="preserve"> </w:t>
      </w:r>
      <w:r w:rsidRPr="008122F4">
        <w:rPr>
          <w:rFonts w:ascii="Times New Roman" w:hAnsi="Times New Roman" w:cs="Times New Roman"/>
        </w:rPr>
        <w:t>Paris</w:t>
      </w:r>
      <w:r w:rsidR="008122F4" w:rsidRPr="008122F4">
        <w:rPr>
          <w:rFonts w:ascii="Times New Roman" w:hAnsi="Times New Roman" w:cs="Times New Roman"/>
        </w:rPr>
        <w:t xml:space="preserve">: </w:t>
      </w:r>
      <w:r w:rsidRPr="008122F4">
        <w:rPr>
          <w:rFonts w:ascii="Times New Roman" w:hAnsi="Times New Roman" w:cs="Times New Roman"/>
        </w:rPr>
        <w:t>Payot,</w:t>
      </w:r>
      <w:r w:rsidR="008122F4" w:rsidRPr="008122F4">
        <w:rPr>
          <w:rFonts w:ascii="Times New Roman" w:hAnsi="Times New Roman" w:cs="Times New Roman"/>
        </w:rPr>
        <w:t xml:space="preserve"> </w:t>
      </w:r>
      <w:r w:rsidRPr="008122F4">
        <w:rPr>
          <w:rFonts w:ascii="Times New Roman" w:hAnsi="Times New Roman" w:cs="Times New Roman"/>
        </w:rPr>
        <w:t>1970.</w:t>
      </w:r>
    </w:p>
    <w:p w14:paraId="11F67233" w14:textId="79AC45C2" w:rsidR="007F745F" w:rsidRPr="00360AEB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122F4">
        <w:rPr>
          <w:rFonts w:ascii="Times New Roman" w:hAnsi="Times New Roman" w:cs="Times New Roman"/>
        </w:rPr>
        <w:t>-</w:t>
      </w:r>
      <w:r w:rsidR="008122F4" w:rsidRPr="008122F4">
        <w:rPr>
          <w:rFonts w:ascii="Times New Roman" w:hAnsi="Times New Roman" w:cs="Times New Roman"/>
        </w:rPr>
        <w:t xml:space="preserve">------------, </w:t>
      </w:r>
      <w:r w:rsidRPr="008122F4">
        <w:rPr>
          <w:rFonts w:ascii="Times New Roman" w:hAnsi="Times New Roman" w:cs="Times New Roman"/>
          <w:b/>
          <w:bCs/>
        </w:rPr>
        <w:t>Russell</w:t>
      </w:r>
      <w:r w:rsidR="008122F4" w:rsidRPr="008122F4">
        <w:rPr>
          <w:rFonts w:ascii="Times New Roman" w:hAnsi="Times New Roman" w:cs="Times New Roman"/>
        </w:rPr>
        <w:t xml:space="preserve">.  </w:t>
      </w:r>
      <w:r w:rsidRPr="008122F4">
        <w:rPr>
          <w:rFonts w:ascii="Times New Roman" w:hAnsi="Times New Roman" w:cs="Times New Roman"/>
        </w:rPr>
        <w:t>Col.</w:t>
      </w:r>
      <w:r w:rsidR="008122F4" w:rsidRPr="008122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“Os</w:t>
      </w:r>
      <w:r w:rsidR="008122F4" w:rsidRPr="008122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Pensadores”</w:t>
      </w:r>
      <w:r w:rsidR="008122F4">
        <w:rPr>
          <w:rFonts w:ascii="Times New Roman" w:hAnsi="Times New Roman" w:cs="Times New Roman"/>
        </w:rPr>
        <w:t xml:space="preserve">.  </w:t>
      </w:r>
      <w:r w:rsidRPr="00360AEB">
        <w:rPr>
          <w:rFonts w:ascii="Times New Roman" w:hAnsi="Times New Roman" w:cs="Times New Roman"/>
          <w:lang w:val="en-US"/>
        </w:rPr>
        <w:t>São</w:t>
      </w:r>
      <w:r w:rsidR="008122F4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Paulo,</w:t>
      </w:r>
      <w:r w:rsidR="008122F4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Nova</w:t>
      </w:r>
      <w:r w:rsidR="008122F4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Cultura,</w:t>
      </w:r>
      <w:r w:rsidR="008122F4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1992.</w:t>
      </w:r>
    </w:p>
    <w:p w14:paraId="28FCF1C0" w14:textId="00E69DE3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122F4">
        <w:rPr>
          <w:rFonts w:ascii="Times New Roman" w:hAnsi="Times New Roman" w:cs="Times New Roman"/>
          <w:lang w:val="en-US"/>
        </w:rPr>
        <w:t>-</w:t>
      </w:r>
      <w:r w:rsidR="008122F4" w:rsidRPr="008122F4">
        <w:rPr>
          <w:rFonts w:ascii="Times New Roman" w:hAnsi="Times New Roman" w:cs="Times New Roman"/>
          <w:lang w:val="en-US"/>
        </w:rPr>
        <w:t>------------</w:t>
      </w:r>
      <w:r w:rsidRPr="008122F4">
        <w:rPr>
          <w:rFonts w:ascii="Times New Roman" w:hAnsi="Times New Roman" w:cs="Times New Roman"/>
          <w:lang w:val="en-US"/>
        </w:rPr>
        <w:t>,</w:t>
      </w:r>
      <w:r w:rsidR="008122F4" w:rsidRPr="008122F4">
        <w:rPr>
          <w:rFonts w:ascii="Times New Roman" w:hAnsi="Times New Roman" w:cs="Times New Roman"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An</w:t>
      </w:r>
      <w:r w:rsidR="008122F4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Inquiry</w:t>
      </w:r>
      <w:r w:rsidR="008122F4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into</w:t>
      </w:r>
      <w:r w:rsidR="008122F4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Meaning</w:t>
      </w:r>
      <w:r w:rsidR="008122F4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and</w:t>
      </w:r>
      <w:r w:rsidR="008122F4" w:rsidRPr="008122F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122F4">
        <w:rPr>
          <w:rFonts w:ascii="Times New Roman" w:hAnsi="Times New Roman" w:cs="Times New Roman"/>
          <w:b/>
          <w:bCs/>
          <w:lang w:val="en-US"/>
        </w:rPr>
        <w:t>Truth</w:t>
      </w:r>
      <w:r w:rsidR="008122F4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Middlesex</w:t>
      </w:r>
      <w:r w:rsidR="008122F4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Harmondsworth,</w:t>
      </w:r>
      <w:r w:rsidR="008122F4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1940.</w:t>
      </w:r>
    </w:p>
    <w:p w14:paraId="65BC7334" w14:textId="4E509823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Sainsbury,</w:t>
      </w:r>
      <w:r w:rsidR="001866C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M.,</w:t>
      </w:r>
      <w:r w:rsidR="001866C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Logical</w:t>
      </w:r>
      <w:r w:rsidR="001866C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Forms</w:t>
      </w:r>
      <w:r w:rsidR="001866CA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1866CA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Blackwell,</w:t>
      </w:r>
      <w:r w:rsidR="001866C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1991.</w:t>
      </w:r>
    </w:p>
    <w:p w14:paraId="2CA42788" w14:textId="375534A7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Searle,</w:t>
      </w:r>
      <w:r w:rsidR="001866C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J.</w:t>
      </w:r>
      <w:r w:rsidR="001866C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(org.),</w:t>
      </w:r>
      <w:r w:rsidR="001866CA">
        <w:rPr>
          <w:rFonts w:ascii="Times New Roman" w:hAnsi="Times New Roman" w:cs="Times New Roman"/>
          <w:lang w:val="en-US"/>
        </w:rPr>
        <w:t xml:space="preserve"> </w:t>
      </w:r>
      <w:r w:rsidRPr="003F20BB">
        <w:rPr>
          <w:rFonts w:ascii="Times New Roman" w:hAnsi="Times New Roman" w:cs="Times New Roman"/>
          <w:b/>
          <w:bCs/>
          <w:lang w:val="en-US"/>
        </w:rPr>
        <w:t>The</w:t>
      </w:r>
      <w:r w:rsidR="001866CA" w:rsidRPr="003F20B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F20BB">
        <w:rPr>
          <w:rFonts w:ascii="Times New Roman" w:hAnsi="Times New Roman" w:cs="Times New Roman"/>
          <w:b/>
          <w:bCs/>
          <w:lang w:val="en-US"/>
        </w:rPr>
        <w:t>Philosophy</w:t>
      </w:r>
      <w:r w:rsidR="001866CA" w:rsidRPr="003F20B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F20BB">
        <w:rPr>
          <w:rFonts w:ascii="Times New Roman" w:hAnsi="Times New Roman" w:cs="Times New Roman"/>
          <w:b/>
          <w:bCs/>
          <w:lang w:val="en-US"/>
        </w:rPr>
        <w:t>of</w:t>
      </w:r>
      <w:r w:rsidR="001866CA" w:rsidRPr="003F20B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F20BB">
        <w:rPr>
          <w:rFonts w:ascii="Times New Roman" w:hAnsi="Times New Roman" w:cs="Times New Roman"/>
          <w:b/>
          <w:bCs/>
          <w:lang w:val="en-US"/>
        </w:rPr>
        <w:t>Language</w:t>
      </w:r>
      <w:r w:rsidR="001866CA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1866CA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O.U.P.,</w:t>
      </w:r>
      <w:r w:rsidR="001866CA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1971.</w:t>
      </w:r>
    </w:p>
    <w:p w14:paraId="7B8A8416" w14:textId="020558D7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</w:t>
      </w:r>
      <w:r w:rsidR="003F20BB">
        <w:rPr>
          <w:rFonts w:ascii="Times New Roman" w:hAnsi="Times New Roman" w:cs="Times New Roman"/>
          <w:lang w:val="en-US"/>
        </w:rPr>
        <w:t>---------</w:t>
      </w:r>
      <w:r w:rsidRPr="007F745F">
        <w:rPr>
          <w:rFonts w:ascii="Times New Roman" w:hAnsi="Times New Roman" w:cs="Times New Roman"/>
          <w:lang w:val="en-US"/>
        </w:rPr>
        <w:t>,</w:t>
      </w:r>
      <w:r w:rsidR="003F20BB">
        <w:rPr>
          <w:rFonts w:ascii="Times New Roman" w:hAnsi="Times New Roman" w:cs="Times New Roman"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Speech</w:t>
      </w:r>
      <w:r w:rsidR="003F20BB" w:rsidRPr="003C4FC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Acts</w:t>
      </w:r>
      <w:r w:rsidR="003F20BB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3F20BB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C.U.P.,</w:t>
      </w:r>
      <w:r w:rsidR="003F20BB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1969.</w:t>
      </w:r>
    </w:p>
    <w:p w14:paraId="7464A98B" w14:textId="69555937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</w:t>
      </w:r>
      <w:r w:rsidR="003F20BB">
        <w:rPr>
          <w:rFonts w:ascii="Times New Roman" w:hAnsi="Times New Roman" w:cs="Times New Roman"/>
          <w:lang w:val="en-US"/>
        </w:rPr>
        <w:t>---------</w:t>
      </w:r>
      <w:r w:rsidRPr="007F745F">
        <w:rPr>
          <w:rFonts w:ascii="Times New Roman" w:hAnsi="Times New Roman" w:cs="Times New Roman"/>
          <w:lang w:val="en-US"/>
        </w:rPr>
        <w:t>,</w:t>
      </w:r>
      <w:r w:rsidR="003C4FCF">
        <w:rPr>
          <w:rFonts w:ascii="Times New Roman" w:hAnsi="Times New Roman" w:cs="Times New Roman"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Expression</w:t>
      </w:r>
      <w:r w:rsidR="003C4FCF" w:rsidRPr="003C4FC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and</w:t>
      </w:r>
      <w:r w:rsidR="003C4FCF" w:rsidRPr="003C4FC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Meaning</w:t>
      </w:r>
      <w:r w:rsidR="003C4FCF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3C4FCF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C.U.P.,</w:t>
      </w:r>
      <w:r w:rsidR="003C4FC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1979.</w:t>
      </w:r>
    </w:p>
    <w:p w14:paraId="26508276" w14:textId="3861F003" w:rsidR="007F745F" w:rsidRPr="00360AEB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</w:t>
      </w:r>
      <w:r w:rsidR="003C4FCF">
        <w:rPr>
          <w:rFonts w:ascii="Times New Roman" w:hAnsi="Times New Roman" w:cs="Times New Roman"/>
          <w:lang w:val="en-US"/>
        </w:rPr>
        <w:t xml:space="preserve">---------, </w:t>
      </w:r>
      <w:r w:rsidRPr="003C4FCF">
        <w:rPr>
          <w:rFonts w:ascii="Times New Roman" w:hAnsi="Times New Roman" w:cs="Times New Roman"/>
          <w:b/>
          <w:bCs/>
          <w:lang w:val="en-US"/>
        </w:rPr>
        <w:t>Intentionality</w:t>
      </w:r>
      <w:r w:rsidR="003C4FCF">
        <w:rPr>
          <w:rFonts w:ascii="Times New Roman" w:hAnsi="Times New Roman" w:cs="Times New Roman"/>
          <w:lang w:val="en-US"/>
        </w:rPr>
        <w:t xml:space="preserve">. </w:t>
      </w:r>
      <w:r w:rsidRPr="00360AEB">
        <w:rPr>
          <w:rFonts w:ascii="Times New Roman" w:hAnsi="Times New Roman" w:cs="Times New Roman"/>
          <w:lang w:val="en-US"/>
        </w:rPr>
        <w:t>Cambridge,</w:t>
      </w:r>
      <w:r w:rsidR="003C4FCF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C.U.P.,</w:t>
      </w:r>
      <w:r w:rsidR="003C4FCF" w:rsidRPr="00360AEB">
        <w:rPr>
          <w:rFonts w:ascii="Times New Roman" w:hAnsi="Times New Roman" w:cs="Times New Roman"/>
          <w:lang w:val="en-US"/>
        </w:rPr>
        <w:t xml:space="preserve"> </w:t>
      </w:r>
      <w:r w:rsidRPr="00360AEB">
        <w:rPr>
          <w:rFonts w:ascii="Times New Roman" w:hAnsi="Times New Roman" w:cs="Times New Roman"/>
          <w:lang w:val="en-US"/>
        </w:rPr>
        <w:t>1983.</w:t>
      </w:r>
    </w:p>
    <w:p w14:paraId="6B447082" w14:textId="378CB88D" w:rsidR="007F745F" w:rsidRPr="003306D1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C4FCF">
        <w:rPr>
          <w:rFonts w:ascii="Times New Roman" w:hAnsi="Times New Roman" w:cs="Times New Roman"/>
          <w:lang w:val="en-US"/>
        </w:rPr>
        <w:t>-</w:t>
      </w:r>
      <w:r w:rsidR="003C4FCF" w:rsidRPr="003C4FCF">
        <w:rPr>
          <w:rFonts w:ascii="Times New Roman" w:hAnsi="Times New Roman" w:cs="Times New Roman"/>
          <w:lang w:val="en-US"/>
        </w:rPr>
        <w:t xml:space="preserve">--------- </w:t>
      </w:r>
      <w:r w:rsidRPr="003C4FCF">
        <w:rPr>
          <w:rFonts w:ascii="Times New Roman" w:hAnsi="Times New Roman" w:cs="Times New Roman"/>
          <w:lang w:val="en-US"/>
        </w:rPr>
        <w:t>e</w:t>
      </w:r>
      <w:r w:rsidR="003C4FCF" w:rsidRPr="003C4FC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Vanderveken,</w:t>
      </w:r>
      <w:r w:rsidR="003C4FCF" w:rsidRPr="003C4FCF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D.,</w:t>
      </w:r>
      <w:r w:rsidR="003C4FCF">
        <w:rPr>
          <w:rFonts w:ascii="Times New Roman" w:hAnsi="Times New Roman" w:cs="Times New Roman"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Foundations</w:t>
      </w:r>
      <w:r w:rsidR="003C4FCF" w:rsidRPr="003C4FC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of</w:t>
      </w:r>
      <w:r w:rsidR="003C4FCF" w:rsidRPr="003C4FC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Illocutionary</w:t>
      </w:r>
      <w:r w:rsidR="003C4FCF" w:rsidRPr="003C4FC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C4FCF">
        <w:rPr>
          <w:rFonts w:ascii="Times New Roman" w:hAnsi="Times New Roman" w:cs="Times New Roman"/>
          <w:b/>
          <w:bCs/>
          <w:lang w:val="en-US"/>
        </w:rPr>
        <w:t>Logic</w:t>
      </w:r>
      <w:r w:rsidR="003C4FCF">
        <w:rPr>
          <w:rFonts w:ascii="Times New Roman" w:hAnsi="Times New Roman" w:cs="Times New Roman"/>
          <w:lang w:val="en-US"/>
        </w:rPr>
        <w:t xml:space="preserve">. </w:t>
      </w:r>
      <w:r w:rsidRPr="003306D1">
        <w:rPr>
          <w:rFonts w:ascii="Times New Roman" w:hAnsi="Times New Roman" w:cs="Times New Roman"/>
        </w:rPr>
        <w:t>Cambridge</w:t>
      </w:r>
      <w:r w:rsidR="003C4FCF" w:rsidRPr="003306D1">
        <w:rPr>
          <w:rFonts w:ascii="Times New Roman" w:hAnsi="Times New Roman" w:cs="Times New Roman"/>
        </w:rPr>
        <w:t xml:space="preserve">: </w:t>
      </w:r>
      <w:r w:rsidRPr="003306D1">
        <w:rPr>
          <w:rFonts w:ascii="Times New Roman" w:hAnsi="Times New Roman" w:cs="Times New Roman"/>
        </w:rPr>
        <w:t>C.U.P.,</w:t>
      </w:r>
      <w:r w:rsidR="003C4FCF" w:rsidRPr="003306D1">
        <w:rPr>
          <w:rFonts w:ascii="Times New Roman" w:hAnsi="Times New Roman" w:cs="Times New Roman"/>
        </w:rPr>
        <w:t xml:space="preserve"> </w:t>
      </w:r>
      <w:r w:rsidRPr="003306D1">
        <w:rPr>
          <w:rFonts w:ascii="Times New Roman" w:hAnsi="Times New Roman" w:cs="Times New Roman"/>
        </w:rPr>
        <w:t>1985.</w:t>
      </w:r>
    </w:p>
    <w:p w14:paraId="580F8852" w14:textId="598AAEBB" w:rsidR="007F745F" w:rsidRPr="003306D1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306D1">
        <w:rPr>
          <w:rFonts w:ascii="Times New Roman" w:hAnsi="Times New Roman" w:cs="Times New Roman"/>
        </w:rPr>
        <w:t>Stein,</w:t>
      </w:r>
      <w:r w:rsidR="003306D1" w:rsidRPr="003306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Sofia,</w:t>
      </w:r>
      <w:r w:rsidR="003306D1" w:rsidRPr="003306D1">
        <w:rPr>
          <w:rFonts w:ascii="Times New Roman" w:hAnsi="Times New Roman" w:cs="Times New Roman"/>
        </w:rPr>
        <w:t xml:space="preserve"> </w:t>
      </w:r>
      <w:r w:rsidRPr="003306D1">
        <w:rPr>
          <w:rFonts w:ascii="Times New Roman" w:hAnsi="Times New Roman" w:cs="Times New Roman"/>
          <w:b/>
          <w:bCs/>
        </w:rPr>
        <w:t>Van</w:t>
      </w:r>
      <w:r w:rsidR="003306D1" w:rsidRPr="003306D1">
        <w:rPr>
          <w:rFonts w:ascii="Times New Roman" w:hAnsi="Times New Roman" w:cs="Times New Roman"/>
          <w:b/>
          <w:bCs/>
        </w:rPr>
        <w:t xml:space="preserve"> </w:t>
      </w:r>
      <w:r w:rsidRPr="003306D1">
        <w:rPr>
          <w:rFonts w:ascii="Times New Roman" w:hAnsi="Times New Roman" w:cs="Times New Roman"/>
          <w:b/>
          <w:bCs/>
        </w:rPr>
        <w:t>Orman</w:t>
      </w:r>
      <w:r w:rsidR="003306D1" w:rsidRPr="003306D1">
        <w:rPr>
          <w:rFonts w:ascii="Times New Roman" w:hAnsi="Times New Roman" w:cs="Times New Roman"/>
          <w:b/>
          <w:bCs/>
        </w:rPr>
        <w:t xml:space="preserve"> </w:t>
      </w:r>
      <w:r w:rsidRPr="003306D1">
        <w:rPr>
          <w:rFonts w:ascii="Times New Roman" w:hAnsi="Times New Roman" w:cs="Times New Roman"/>
          <w:b/>
          <w:bCs/>
        </w:rPr>
        <w:t>Quine.</w:t>
      </w:r>
      <w:r w:rsidR="003306D1" w:rsidRPr="003306D1">
        <w:rPr>
          <w:rFonts w:ascii="Times New Roman" w:hAnsi="Times New Roman" w:cs="Times New Roman"/>
          <w:b/>
          <w:bCs/>
        </w:rPr>
        <w:t xml:space="preserve"> </w:t>
      </w:r>
      <w:r w:rsidRPr="003306D1">
        <w:rPr>
          <w:rFonts w:ascii="Times New Roman" w:hAnsi="Times New Roman" w:cs="Times New Roman"/>
          <w:b/>
          <w:bCs/>
        </w:rPr>
        <w:t>Epistemologia,</w:t>
      </w:r>
      <w:r w:rsidR="003306D1" w:rsidRPr="003306D1">
        <w:rPr>
          <w:rFonts w:ascii="Times New Roman" w:hAnsi="Times New Roman" w:cs="Times New Roman"/>
          <w:b/>
          <w:bCs/>
        </w:rPr>
        <w:t xml:space="preserve"> </w:t>
      </w:r>
      <w:r w:rsidRPr="003306D1">
        <w:rPr>
          <w:rFonts w:ascii="Times New Roman" w:hAnsi="Times New Roman" w:cs="Times New Roman"/>
          <w:b/>
          <w:bCs/>
        </w:rPr>
        <w:t>Semântica</w:t>
      </w:r>
      <w:r w:rsidR="003306D1" w:rsidRPr="003306D1">
        <w:rPr>
          <w:rFonts w:ascii="Times New Roman" w:hAnsi="Times New Roman" w:cs="Times New Roman"/>
          <w:b/>
          <w:bCs/>
        </w:rPr>
        <w:t xml:space="preserve"> </w:t>
      </w:r>
      <w:r w:rsidRPr="003306D1">
        <w:rPr>
          <w:rFonts w:ascii="Times New Roman" w:hAnsi="Times New Roman" w:cs="Times New Roman"/>
          <w:b/>
          <w:bCs/>
        </w:rPr>
        <w:t>e</w:t>
      </w:r>
      <w:r w:rsidR="003306D1" w:rsidRPr="003306D1">
        <w:rPr>
          <w:rFonts w:ascii="Times New Roman" w:hAnsi="Times New Roman" w:cs="Times New Roman"/>
          <w:b/>
          <w:bCs/>
        </w:rPr>
        <w:t xml:space="preserve"> </w:t>
      </w:r>
      <w:r w:rsidRPr="003306D1">
        <w:rPr>
          <w:rFonts w:ascii="Times New Roman" w:hAnsi="Times New Roman" w:cs="Times New Roman"/>
          <w:b/>
          <w:bCs/>
        </w:rPr>
        <w:t>Ontologia</w:t>
      </w:r>
      <w:r>
        <w:rPr>
          <w:rFonts w:ascii="Times New Roman" w:hAnsi="Times New Roman" w:cs="Times New Roman"/>
        </w:rPr>
        <w:t>.</w:t>
      </w:r>
      <w:r w:rsidR="003306D1">
        <w:rPr>
          <w:rFonts w:ascii="Times New Roman" w:hAnsi="Times New Roman" w:cs="Times New Roman"/>
        </w:rPr>
        <w:t xml:space="preserve"> </w:t>
      </w:r>
      <w:r w:rsidRPr="003306D1">
        <w:rPr>
          <w:rFonts w:ascii="Times New Roman" w:hAnsi="Times New Roman" w:cs="Times New Roman"/>
          <w:lang w:val="en-US"/>
        </w:rPr>
        <w:t>Londres</w:t>
      </w:r>
      <w:r w:rsidR="003306D1" w:rsidRPr="003306D1">
        <w:rPr>
          <w:rFonts w:ascii="Times New Roman" w:hAnsi="Times New Roman" w:cs="Times New Roman"/>
          <w:lang w:val="en-US"/>
        </w:rPr>
        <w:t xml:space="preserve">: </w:t>
      </w:r>
      <w:r w:rsidRPr="003306D1">
        <w:rPr>
          <w:rFonts w:ascii="Times New Roman" w:hAnsi="Times New Roman" w:cs="Times New Roman"/>
          <w:lang w:val="en-US"/>
        </w:rPr>
        <w:t>College</w:t>
      </w:r>
      <w:r w:rsidR="003306D1" w:rsidRPr="003306D1">
        <w:rPr>
          <w:rFonts w:ascii="Times New Roman" w:hAnsi="Times New Roman" w:cs="Times New Roman"/>
          <w:lang w:val="en-US"/>
        </w:rPr>
        <w:t xml:space="preserve"> </w:t>
      </w:r>
      <w:r w:rsidRPr="003306D1">
        <w:rPr>
          <w:rFonts w:ascii="Times New Roman" w:hAnsi="Times New Roman" w:cs="Times New Roman"/>
          <w:lang w:val="en-US"/>
        </w:rPr>
        <w:t>Publications,</w:t>
      </w:r>
      <w:r w:rsidR="003306D1" w:rsidRP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2009.</w:t>
      </w:r>
    </w:p>
    <w:p w14:paraId="073FE631" w14:textId="15F9E554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lastRenderedPageBreak/>
        <w:t>Strawson,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P.F.,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Individuals.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An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Essay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in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Descriptive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Metaphysics</w:t>
      </w:r>
      <w:r w:rsidR="003306D1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Londres</w:t>
      </w:r>
      <w:r w:rsidR="003306D1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Routledge,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1959.</w:t>
      </w:r>
    </w:p>
    <w:p w14:paraId="6C49CD65" w14:textId="73FE9DBC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Travis,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C.,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The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Uses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of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Sense</w:t>
      </w:r>
      <w:r w:rsidR="003306D1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3306D1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O.U.P.,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1989.</w:t>
      </w:r>
    </w:p>
    <w:p w14:paraId="29255928" w14:textId="75216C8D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</w:t>
      </w:r>
      <w:r w:rsidR="003306D1">
        <w:rPr>
          <w:rFonts w:ascii="Times New Roman" w:hAnsi="Times New Roman" w:cs="Times New Roman"/>
          <w:lang w:val="en-US"/>
        </w:rPr>
        <w:t>-----------</w:t>
      </w:r>
      <w:r w:rsidRPr="007F745F">
        <w:rPr>
          <w:rFonts w:ascii="Times New Roman" w:hAnsi="Times New Roman" w:cs="Times New Roman"/>
          <w:lang w:val="en-US"/>
        </w:rPr>
        <w:t>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Unshadowed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Thought</w:t>
      </w:r>
      <w:r w:rsidR="003306D1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(MA)</w:t>
      </w:r>
      <w:r w:rsidR="003306D1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Harvard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University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Press,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2000.</w:t>
      </w:r>
    </w:p>
    <w:p w14:paraId="1277CF6D" w14:textId="600BE848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</w:t>
      </w:r>
      <w:r w:rsidR="003306D1">
        <w:rPr>
          <w:rFonts w:ascii="Times New Roman" w:hAnsi="Times New Roman" w:cs="Times New Roman"/>
          <w:lang w:val="en-US"/>
        </w:rPr>
        <w:t>-----------</w:t>
      </w:r>
      <w:r w:rsidRPr="007F745F">
        <w:rPr>
          <w:rFonts w:ascii="Times New Roman" w:hAnsi="Times New Roman" w:cs="Times New Roman"/>
          <w:lang w:val="en-US"/>
        </w:rPr>
        <w:t>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Thought’s</w:t>
      </w:r>
      <w:r w:rsidR="003306D1" w:rsidRPr="003306D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306D1">
        <w:rPr>
          <w:rFonts w:ascii="Times New Roman" w:hAnsi="Times New Roman" w:cs="Times New Roman"/>
          <w:b/>
          <w:bCs/>
          <w:lang w:val="en-US"/>
        </w:rPr>
        <w:t>Footing</w:t>
      </w:r>
      <w:r w:rsidR="003306D1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3306D1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University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Press,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2006.</w:t>
      </w:r>
    </w:p>
    <w:p w14:paraId="513D1A09" w14:textId="2A8A4D75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Vanderveken,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D.,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Les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Actes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de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Discours</w:t>
      </w:r>
      <w:r w:rsidR="003306D1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Liège</w:t>
      </w:r>
      <w:r w:rsidR="003306D1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Pierre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Mardaga,1988.</w:t>
      </w:r>
    </w:p>
    <w:p w14:paraId="0BF539FE" w14:textId="54C81FC4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-‐-</w:t>
      </w:r>
      <w:r w:rsidR="003306D1">
        <w:rPr>
          <w:rFonts w:ascii="Times New Roman" w:hAnsi="Times New Roman" w:cs="Times New Roman"/>
          <w:lang w:val="en-US"/>
        </w:rPr>
        <w:t>----------------</w:t>
      </w:r>
      <w:r w:rsidRPr="007F745F">
        <w:rPr>
          <w:rFonts w:ascii="Times New Roman" w:hAnsi="Times New Roman" w:cs="Times New Roman"/>
          <w:lang w:val="en-US"/>
        </w:rPr>
        <w:t>‐,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Meaning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and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Speech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Acts</w:t>
      </w:r>
      <w:r w:rsidR="003306D1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3306D1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C.U.P.,</w:t>
      </w:r>
      <w:r w:rsidR="003306D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1991.</w:t>
      </w:r>
    </w:p>
    <w:p w14:paraId="1415AAF8" w14:textId="26DB17D6" w:rsid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745F">
        <w:rPr>
          <w:rFonts w:ascii="Times New Roman" w:hAnsi="Times New Roman" w:cs="Times New Roman"/>
          <w:lang w:val="en-US"/>
        </w:rPr>
        <w:t>Wittgenstein,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L.,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Tractatus</w:t>
      </w:r>
      <w:r w:rsidR="00BC5B21" w:rsidRPr="00BC5B21">
        <w:rPr>
          <w:rFonts w:ascii="Times New Roman" w:hAnsi="Times New Roman" w:cs="Times New Roman"/>
          <w:b/>
          <w:bCs/>
          <w:lang w:val="en-US"/>
        </w:rPr>
        <w:t xml:space="preserve"> l</w:t>
      </w:r>
      <w:r w:rsidRPr="00BC5B21">
        <w:rPr>
          <w:rFonts w:ascii="Times New Roman" w:hAnsi="Times New Roman" w:cs="Times New Roman"/>
          <w:b/>
          <w:bCs/>
          <w:lang w:val="en-US"/>
        </w:rPr>
        <w:t>ogico‐philosophicus</w:t>
      </w:r>
      <w:r w:rsidRPr="007F745F">
        <w:rPr>
          <w:rFonts w:ascii="Times New Roman" w:hAnsi="Times New Roman" w:cs="Times New Roman"/>
          <w:lang w:val="en-US"/>
        </w:rPr>
        <w:t>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BC5B21">
        <w:rPr>
          <w:rFonts w:ascii="Times New Roman" w:hAnsi="Times New Roman" w:cs="Times New Roman"/>
          <w:lang w:val="en-US"/>
        </w:rPr>
        <w:t>trad.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L.H.L</w:t>
      </w:r>
      <w:r w:rsidR="00BC5B21" w:rsidRPr="00BC5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</w:t>
      </w:r>
      <w:r w:rsidR="00BC5B21" w:rsidRPr="00BC5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Santos</w:t>
      </w:r>
      <w:r w:rsidR="00BC5B2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São</w:t>
      </w:r>
      <w:r w:rsidR="00BC5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Paulo,</w:t>
      </w:r>
      <w:r w:rsidR="00BC5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EDUSP,</w:t>
      </w:r>
      <w:r w:rsidR="00BC5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1993.</w:t>
      </w:r>
    </w:p>
    <w:p w14:paraId="4FD407BC" w14:textId="77777777" w:rsidR="00BC5B21" w:rsidRPr="00BC5B21" w:rsidRDefault="007F745F" w:rsidP="00BC5B2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5B21">
        <w:rPr>
          <w:rFonts w:ascii="Times New Roman" w:hAnsi="Times New Roman" w:cs="Times New Roman"/>
        </w:rPr>
        <w:t>-------------------</w:t>
      </w:r>
      <w:r>
        <w:rPr>
          <w:rFonts w:ascii="Times New Roman" w:hAnsi="Times New Roman" w:cs="Times New Roman"/>
        </w:rPr>
        <w:t>,</w:t>
      </w:r>
      <w:r w:rsidR="00BC5B21">
        <w:rPr>
          <w:rFonts w:ascii="Times New Roman" w:hAnsi="Times New Roman" w:cs="Times New Roman"/>
        </w:rPr>
        <w:t xml:space="preserve"> </w:t>
      </w:r>
      <w:r w:rsidR="00BC5B21" w:rsidRPr="00BC5B21">
        <w:rPr>
          <w:rFonts w:ascii="Times New Roman" w:hAnsi="Times New Roman" w:cs="Times New Roman"/>
          <w:b/>
          <w:bCs/>
        </w:rPr>
        <w:t>Investigações Filosóficas</w:t>
      </w:r>
      <w:r w:rsidR="00BC5B21">
        <w:rPr>
          <w:rFonts w:ascii="Times New Roman" w:hAnsi="Times New Roman" w:cs="Times New Roman"/>
        </w:rPr>
        <w:t xml:space="preserve">. </w:t>
      </w:r>
      <w:r w:rsidR="00BC5B21" w:rsidRPr="00BC5B21">
        <w:rPr>
          <w:rFonts w:ascii="Times New Roman" w:hAnsi="Times New Roman" w:cs="Times New Roman"/>
        </w:rPr>
        <w:t>Petrópolis: Vozes, 1994.</w:t>
      </w:r>
    </w:p>
    <w:p w14:paraId="2F89277A" w14:textId="0986DF5C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54A74">
        <w:rPr>
          <w:rFonts w:ascii="Times New Roman" w:hAnsi="Times New Roman" w:cs="Times New Roman"/>
        </w:rPr>
        <w:t>Wright,</w:t>
      </w:r>
      <w:r w:rsidR="00BC5B21" w:rsidRPr="00D54A74">
        <w:rPr>
          <w:rFonts w:ascii="Times New Roman" w:hAnsi="Times New Roman" w:cs="Times New Roman"/>
        </w:rPr>
        <w:t xml:space="preserve"> </w:t>
      </w:r>
      <w:r w:rsidRPr="00D54A74">
        <w:rPr>
          <w:rFonts w:ascii="Times New Roman" w:hAnsi="Times New Roman" w:cs="Times New Roman"/>
        </w:rPr>
        <w:t>C.,</w:t>
      </w:r>
      <w:r w:rsidR="00BC5B21" w:rsidRPr="00D54A74">
        <w:rPr>
          <w:rFonts w:ascii="Times New Roman" w:hAnsi="Times New Roman" w:cs="Times New Roman"/>
        </w:rPr>
        <w:t xml:space="preserve"> </w:t>
      </w:r>
      <w:r w:rsidRPr="00D54A74">
        <w:rPr>
          <w:rFonts w:ascii="Times New Roman" w:hAnsi="Times New Roman" w:cs="Times New Roman"/>
          <w:b/>
          <w:bCs/>
        </w:rPr>
        <w:t>Realism,</w:t>
      </w:r>
      <w:r w:rsidR="00BC5B21" w:rsidRPr="00D54A74">
        <w:rPr>
          <w:rFonts w:ascii="Times New Roman" w:hAnsi="Times New Roman" w:cs="Times New Roman"/>
          <w:b/>
          <w:bCs/>
        </w:rPr>
        <w:t xml:space="preserve"> </w:t>
      </w:r>
      <w:r w:rsidRPr="00D54A74">
        <w:rPr>
          <w:rFonts w:ascii="Times New Roman" w:hAnsi="Times New Roman" w:cs="Times New Roman"/>
          <w:b/>
          <w:bCs/>
        </w:rPr>
        <w:t>Meaning</w:t>
      </w:r>
      <w:r w:rsidR="00BC5B21" w:rsidRPr="00D54A74">
        <w:rPr>
          <w:rFonts w:ascii="Times New Roman" w:hAnsi="Times New Roman" w:cs="Times New Roman"/>
          <w:b/>
          <w:bCs/>
        </w:rPr>
        <w:t xml:space="preserve"> </w:t>
      </w:r>
      <w:r w:rsidRPr="00D54A74">
        <w:rPr>
          <w:rFonts w:ascii="Times New Roman" w:hAnsi="Times New Roman" w:cs="Times New Roman"/>
          <w:b/>
          <w:bCs/>
        </w:rPr>
        <w:t>&amp;</w:t>
      </w:r>
      <w:r w:rsidR="00BC5B21" w:rsidRPr="00D54A74">
        <w:rPr>
          <w:rFonts w:ascii="Times New Roman" w:hAnsi="Times New Roman" w:cs="Times New Roman"/>
          <w:b/>
          <w:bCs/>
        </w:rPr>
        <w:t xml:space="preserve"> </w:t>
      </w:r>
      <w:r w:rsidRPr="00D54A74">
        <w:rPr>
          <w:rFonts w:ascii="Times New Roman" w:hAnsi="Times New Roman" w:cs="Times New Roman"/>
          <w:b/>
          <w:bCs/>
        </w:rPr>
        <w:t>Truth</w:t>
      </w:r>
      <w:r w:rsidR="00BC5B21" w:rsidRPr="00D54A74">
        <w:rPr>
          <w:rFonts w:ascii="Times New Roman" w:hAnsi="Times New Roman" w:cs="Times New Roman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BC5B21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Blackwell,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1987.</w:t>
      </w:r>
    </w:p>
    <w:p w14:paraId="0EC1CF32" w14:textId="6EE64C40" w:rsidR="007F745F" w:rsidRPr="007F745F" w:rsidRDefault="007F745F" w:rsidP="007F745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Yule,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G.,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Pragmatics</w:t>
      </w:r>
      <w:r w:rsidR="00BC5B21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Oxford</w:t>
      </w:r>
      <w:r w:rsidR="00BC5B21">
        <w:rPr>
          <w:rFonts w:ascii="Times New Roman" w:hAnsi="Times New Roman" w:cs="Times New Roman"/>
          <w:lang w:val="en-US"/>
        </w:rPr>
        <w:t xml:space="preserve">: </w:t>
      </w:r>
      <w:r w:rsidRPr="007F745F">
        <w:rPr>
          <w:rFonts w:ascii="Times New Roman" w:hAnsi="Times New Roman" w:cs="Times New Roman"/>
          <w:lang w:val="en-US"/>
        </w:rPr>
        <w:t>O.U.P.,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1996.</w:t>
      </w:r>
    </w:p>
    <w:p w14:paraId="2DBC00B1" w14:textId="6A03DD1F" w:rsidR="007F745F" w:rsidRPr="00BC5B21" w:rsidRDefault="007F745F" w:rsidP="00BC5B2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7F745F">
        <w:rPr>
          <w:rFonts w:ascii="Times New Roman" w:hAnsi="Times New Roman" w:cs="Times New Roman"/>
          <w:lang w:val="en-US"/>
        </w:rPr>
        <w:t>Zalta,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E.,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Intensional</w:t>
      </w:r>
      <w:r w:rsidR="00BC5B21" w:rsidRPr="00BC5B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Logic</w:t>
      </w:r>
      <w:r w:rsidR="00BC5B21" w:rsidRPr="00BC5B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and</w:t>
      </w:r>
      <w:r w:rsidR="00BC5B21" w:rsidRPr="00BC5B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the</w:t>
      </w:r>
      <w:r w:rsidR="00BC5B21" w:rsidRPr="00BC5B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Metaphysics</w:t>
      </w:r>
      <w:r w:rsidR="00BC5B21" w:rsidRPr="00BC5B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of</w:t>
      </w:r>
      <w:r w:rsidR="00BC5B21" w:rsidRPr="00BC5B2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C5B21">
        <w:rPr>
          <w:rFonts w:ascii="Times New Roman" w:hAnsi="Times New Roman" w:cs="Times New Roman"/>
          <w:b/>
          <w:bCs/>
          <w:lang w:val="en-US"/>
        </w:rPr>
        <w:t>Intentionality</w:t>
      </w:r>
      <w:r w:rsidR="00BC5B21">
        <w:rPr>
          <w:rFonts w:ascii="Times New Roman" w:hAnsi="Times New Roman" w:cs="Times New Roman"/>
          <w:lang w:val="en-US"/>
        </w:rPr>
        <w:t xml:space="preserve">. </w:t>
      </w:r>
      <w:r w:rsidRPr="007F745F">
        <w:rPr>
          <w:rFonts w:ascii="Times New Roman" w:hAnsi="Times New Roman" w:cs="Times New Roman"/>
          <w:lang w:val="en-US"/>
        </w:rPr>
        <w:t>Cambridge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 w:rsidRPr="007F745F">
        <w:rPr>
          <w:rFonts w:ascii="Times New Roman" w:hAnsi="Times New Roman" w:cs="Times New Roman"/>
          <w:lang w:val="en-US"/>
        </w:rPr>
        <w:t>(MA)</w:t>
      </w:r>
      <w:r w:rsidR="00BC5B21">
        <w:rPr>
          <w:rFonts w:ascii="Times New Roman" w:hAnsi="Times New Roman" w:cs="Times New Roman"/>
          <w:lang w:val="en-US"/>
        </w:rPr>
        <w:t xml:space="preserve">:  </w:t>
      </w:r>
      <w:r>
        <w:rPr>
          <w:rFonts w:ascii="Times New Roman" w:hAnsi="Times New Roman" w:cs="Times New Roman"/>
        </w:rPr>
        <w:t>MIT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Press,</w:t>
      </w:r>
      <w:r w:rsidR="00BC5B2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1988.</w:t>
      </w:r>
    </w:p>
    <w:sectPr w:rsidR="007F745F" w:rsidRPr="00BC5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C6BB6"/>
    <w:multiLevelType w:val="hybridMultilevel"/>
    <w:tmpl w:val="4F2CBF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13D73"/>
    <w:multiLevelType w:val="hybridMultilevel"/>
    <w:tmpl w:val="A5261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85E9B"/>
    <w:multiLevelType w:val="hybridMultilevel"/>
    <w:tmpl w:val="527604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C63FD"/>
    <w:multiLevelType w:val="hybridMultilevel"/>
    <w:tmpl w:val="97F04D80"/>
    <w:lvl w:ilvl="0" w:tplc="97BC7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5F"/>
    <w:rsid w:val="0003485D"/>
    <w:rsid w:val="000D62F3"/>
    <w:rsid w:val="0010457A"/>
    <w:rsid w:val="001407F5"/>
    <w:rsid w:val="001866CA"/>
    <w:rsid w:val="001A32CC"/>
    <w:rsid w:val="001F04A6"/>
    <w:rsid w:val="00210A7E"/>
    <w:rsid w:val="002B321F"/>
    <w:rsid w:val="003306D1"/>
    <w:rsid w:val="00360AEB"/>
    <w:rsid w:val="0039173B"/>
    <w:rsid w:val="003B6DD5"/>
    <w:rsid w:val="003C4FCF"/>
    <w:rsid w:val="003D706C"/>
    <w:rsid w:val="003E4CA7"/>
    <w:rsid w:val="003F20BB"/>
    <w:rsid w:val="00553FCB"/>
    <w:rsid w:val="005540A2"/>
    <w:rsid w:val="005B43F8"/>
    <w:rsid w:val="005E358F"/>
    <w:rsid w:val="00643F7E"/>
    <w:rsid w:val="006B6506"/>
    <w:rsid w:val="006D715C"/>
    <w:rsid w:val="0070421B"/>
    <w:rsid w:val="007F745F"/>
    <w:rsid w:val="00803F73"/>
    <w:rsid w:val="008122F4"/>
    <w:rsid w:val="00A13293"/>
    <w:rsid w:val="00A13FE4"/>
    <w:rsid w:val="00A45FC5"/>
    <w:rsid w:val="00A63B27"/>
    <w:rsid w:val="00A835B5"/>
    <w:rsid w:val="00AA606B"/>
    <w:rsid w:val="00AC732B"/>
    <w:rsid w:val="00AF0DDE"/>
    <w:rsid w:val="00B14C7A"/>
    <w:rsid w:val="00B414B1"/>
    <w:rsid w:val="00BA5BAE"/>
    <w:rsid w:val="00BC5B21"/>
    <w:rsid w:val="00D20ACD"/>
    <w:rsid w:val="00D468DA"/>
    <w:rsid w:val="00D54A74"/>
    <w:rsid w:val="00DD1152"/>
    <w:rsid w:val="00DF52DA"/>
    <w:rsid w:val="00E2573C"/>
    <w:rsid w:val="00E26A6E"/>
    <w:rsid w:val="00E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B3001"/>
  <w15:chartTrackingRefBased/>
  <w15:docId w15:val="{394DA231-8DAD-2648-BF26-1810784D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48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42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1218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45</cp:revision>
  <dcterms:created xsi:type="dcterms:W3CDTF">2021-05-22T18:38:00Z</dcterms:created>
  <dcterms:modified xsi:type="dcterms:W3CDTF">2021-06-10T19:17:00Z</dcterms:modified>
</cp:coreProperties>
</file>